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86" w:rsidRDefault="00BA1786" w:rsidP="00BA178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A1786" w:rsidRDefault="00BA1786" w:rsidP="00BA178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BA1786" w:rsidRDefault="00BA1786" w:rsidP="00BA178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BA1786" w:rsidRPr="00BA1786" w:rsidRDefault="00BA1786" w:rsidP="00BA1786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BA1786">
        <w:rPr>
          <w:b/>
          <w:sz w:val="24"/>
          <w:szCs w:val="24"/>
        </w:rPr>
        <w:t xml:space="preserve">ЭКСПЕРТИЗЫ НА  ПРОЕКТ </w:t>
      </w:r>
      <w:r>
        <w:rPr>
          <w:b/>
          <w:sz w:val="24"/>
          <w:szCs w:val="24"/>
        </w:rPr>
        <w:t>ПОТАНОВЛЕНИЯ</w:t>
      </w:r>
    </w:p>
    <w:p w:rsidR="00BA1786" w:rsidRPr="00BA1786" w:rsidRDefault="00BA1786" w:rsidP="00BA17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A1786">
        <w:rPr>
          <w:rFonts w:ascii="Times New Roman" w:hAnsi="Times New Roman"/>
          <w:b/>
          <w:sz w:val="24"/>
          <w:szCs w:val="24"/>
        </w:rPr>
        <w:t>«</w:t>
      </w:r>
      <w:r w:rsidRPr="00BA1786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30.09.2019 года № 75 «</w:t>
      </w:r>
      <w:r w:rsidRPr="00BA1786">
        <w:rPr>
          <w:rFonts w:ascii="Times New Roman" w:hAnsi="Times New Roman"/>
          <w:b/>
          <w:sz w:val="24"/>
          <w:szCs w:val="24"/>
        </w:rPr>
        <w:t xml:space="preserve">О реализации отдельных положений </w:t>
      </w:r>
      <w:hyperlink r:id="rId4" w:history="1">
        <w:r w:rsidRPr="00BA1786">
          <w:rPr>
            <w:rFonts w:ascii="Times New Roman" w:hAnsi="Times New Roman"/>
            <w:b/>
            <w:sz w:val="24"/>
            <w:szCs w:val="24"/>
          </w:rPr>
          <w:t>статей</w:t>
        </w:r>
        <w:r w:rsidRPr="00BA1786">
          <w:rPr>
            <w:rFonts w:ascii="Times New Roman" w:hAnsi="Times New Roman"/>
            <w:b/>
            <w:sz w:val="24"/>
            <w:szCs w:val="24"/>
          </w:rPr>
          <w:t xml:space="preserve">   </w:t>
        </w:r>
        <w:r w:rsidRPr="00BA1786">
          <w:rPr>
            <w:rFonts w:ascii="Times New Roman" w:hAnsi="Times New Roman"/>
            <w:b/>
            <w:sz w:val="24"/>
            <w:szCs w:val="24"/>
          </w:rPr>
          <w:t>160.1</w:t>
        </w:r>
      </w:hyperlink>
      <w:r w:rsidRPr="00BA1786">
        <w:rPr>
          <w:rFonts w:ascii="Times New Roman" w:hAnsi="Times New Roman"/>
          <w:b/>
          <w:sz w:val="24"/>
          <w:szCs w:val="24"/>
        </w:rPr>
        <w:t xml:space="preserve">, </w:t>
      </w:r>
      <w:hyperlink r:id="rId5" w:history="1">
        <w:r w:rsidRPr="00BA1786">
          <w:rPr>
            <w:rFonts w:ascii="Times New Roman" w:hAnsi="Times New Roman"/>
            <w:b/>
            <w:sz w:val="24"/>
            <w:szCs w:val="24"/>
          </w:rPr>
          <w:t>160.2</w:t>
        </w:r>
      </w:hyperlink>
      <w:r w:rsidRPr="00BA1786">
        <w:rPr>
          <w:rFonts w:ascii="Times New Roman" w:hAnsi="Times New Roman"/>
          <w:b/>
          <w:sz w:val="24"/>
          <w:szCs w:val="24"/>
        </w:rPr>
        <w:t xml:space="preserve"> Бюджетного кодекса Российской Федерации</w:t>
      </w:r>
      <w:r w:rsidRPr="00BA178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A1786">
        <w:rPr>
          <w:rFonts w:ascii="Times New Roman" w:hAnsi="Times New Roman"/>
          <w:b/>
          <w:sz w:val="24"/>
          <w:szCs w:val="24"/>
        </w:rPr>
        <w:t>»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   </w:t>
      </w:r>
      <w:r w:rsidRPr="00BA1786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A1786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6" w:history="1">
        <w:r w:rsidRPr="00BA1786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BA1786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BA178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BA178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7" w:history="1">
        <w:r w:rsidRPr="00BA1786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BA1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786">
        <w:rPr>
          <w:rFonts w:ascii="Times New Roman" w:hAnsi="Times New Roman"/>
          <w:sz w:val="24"/>
          <w:szCs w:val="24"/>
        </w:rPr>
        <w:t xml:space="preserve">и </w:t>
      </w:r>
      <w:hyperlink r:id="rId8" w:history="1">
        <w:r w:rsidRPr="00BA1786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BA1786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A178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BA1786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BA1786">
        <w:rPr>
          <w:rFonts w:ascii="Times New Roman" w:hAnsi="Times New Roman"/>
          <w:bCs/>
          <w:sz w:val="24"/>
          <w:szCs w:val="24"/>
        </w:rPr>
        <w:t xml:space="preserve"> </w:t>
      </w:r>
      <w:r w:rsidRPr="00BA1786">
        <w:rPr>
          <w:rFonts w:ascii="Times New Roman" w:hAnsi="Times New Roman"/>
          <w:b/>
          <w:sz w:val="24"/>
          <w:szCs w:val="24"/>
        </w:rPr>
        <w:t>«</w:t>
      </w:r>
      <w:r w:rsidRPr="00BA1786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30.09.2019 года № 75 «</w:t>
      </w:r>
      <w:r w:rsidRPr="00BA1786">
        <w:rPr>
          <w:rFonts w:ascii="Times New Roman" w:hAnsi="Times New Roman"/>
          <w:sz w:val="24"/>
          <w:szCs w:val="24"/>
        </w:rPr>
        <w:t xml:space="preserve">О реализации отдельных положений </w:t>
      </w:r>
      <w:hyperlink r:id="rId9" w:history="1">
        <w:r w:rsidRPr="00BA1786">
          <w:rPr>
            <w:rFonts w:ascii="Times New Roman" w:hAnsi="Times New Roman"/>
            <w:sz w:val="24"/>
            <w:szCs w:val="24"/>
          </w:rPr>
          <w:t>статей   160.1</w:t>
        </w:r>
        <w:proofErr w:type="gramEnd"/>
      </w:hyperlink>
      <w:r w:rsidRPr="00BA1786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BA1786">
          <w:rPr>
            <w:rFonts w:ascii="Times New Roman" w:hAnsi="Times New Roman"/>
            <w:sz w:val="24"/>
            <w:szCs w:val="24"/>
          </w:rPr>
          <w:t>160.2</w:t>
        </w:r>
      </w:hyperlink>
      <w:r w:rsidRPr="00BA178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BA1786">
        <w:rPr>
          <w:rFonts w:ascii="Times New Roman" w:hAnsi="Times New Roman"/>
          <w:sz w:val="24"/>
          <w:szCs w:val="24"/>
          <w:lang w:eastAsia="ru-RU"/>
        </w:rPr>
        <w:t>»</w:t>
      </w:r>
      <w:r w:rsidRPr="00BA1786">
        <w:rPr>
          <w:rFonts w:ascii="Times New Roman" w:hAnsi="Times New Roman"/>
          <w:b/>
          <w:sz w:val="24"/>
          <w:szCs w:val="24"/>
        </w:rPr>
        <w:t>».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ab/>
      </w:r>
      <w:proofErr w:type="gramStart"/>
      <w:r w:rsidRPr="00BA1786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со статьями 160.1, 160.2 Бюджетного кодекса Российской Федерации, общими требованиями к закреплению за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местного бюджета,</w:t>
      </w:r>
      <w:r w:rsidRPr="00BA17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786">
        <w:rPr>
          <w:rFonts w:ascii="Times New Roman" w:hAnsi="Times New Roman"/>
          <w:sz w:val="24"/>
          <w:szCs w:val="24"/>
        </w:rPr>
        <w:t>утвержденными постановлением Правительства Российской Федерации от 16 сентября 2021 года № 1568, общими</w:t>
      </w:r>
      <w:proofErr w:type="gramEnd"/>
      <w:r w:rsidRPr="00BA1786">
        <w:rPr>
          <w:rFonts w:ascii="Times New Roman" w:hAnsi="Times New Roman"/>
          <w:sz w:val="24"/>
          <w:szCs w:val="24"/>
        </w:rPr>
        <w:t xml:space="preserve"> требованиями к закреплению за органами местной </w:t>
      </w:r>
      <w:proofErr w:type="gramStart"/>
      <w:r w:rsidRPr="00BA1786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BA1786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местного бюджета, утвержденными постановлением Правительства Российской Федерации от 16 сентября 2021 года № 1569, руководствуясь Уставом Элитовского сельского поселения Москаленского муниципального района Омской области.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BA178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A1786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786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BA1786">
        <w:rPr>
          <w:rFonts w:ascii="Times New Roman" w:hAnsi="Times New Roman"/>
          <w:b/>
          <w:sz w:val="24"/>
          <w:szCs w:val="24"/>
        </w:rPr>
        <w:t>«</w:t>
      </w:r>
      <w:r w:rsidRPr="00BA1786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30.09.2019 года № 75 «</w:t>
      </w:r>
      <w:r w:rsidRPr="00BA1786">
        <w:rPr>
          <w:rFonts w:ascii="Times New Roman" w:hAnsi="Times New Roman"/>
          <w:sz w:val="24"/>
          <w:szCs w:val="24"/>
        </w:rPr>
        <w:t xml:space="preserve">О реализации отдельных положений </w:t>
      </w:r>
      <w:hyperlink r:id="rId11" w:history="1">
        <w:r w:rsidRPr="00BA1786">
          <w:rPr>
            <w:rFonts w:ascii="Times New Roman" w:hAnsi="Times New Roman"/>
            <w:sz w:val="24"/>
            <w:szCs w:val="24"/>
          </w:rPr>
          <w:t>статей 160.1</w:t>
        </w:r>
      </w:hyperlink>
      <w:r w:rsidRPr="00BA1786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BA1786">
          <w:rPr>
            <w:rFonts w:ascii="Times New Roman" w:hAnsi="Times New Roman"/>
            <w:sz w:val="24"/>
            <w:szCs w:val="24"/>
          </w:rPr>
          <w:t>160.2</w:t>
        </w:r>
      </w:hyperlink>
      <w:r w:rsidRPr="00BA178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BA1786">
        <w:rPr>
          <w:rFonts w:ascii="Times New Roman" w:hAnsi="Times New Roman"/>
          <w:sz w:val="24"/>
          <w:szCs w:val="24"/>
          <w:lang w:eastAsia="ru-RU"/>
        </w:rPr>
        <w:t>»</w:t>
      </w:r>
      <w:r w:rsidRPr="00BA1786">
        <w:rPr>
          <w:rFonts w:ascii="Times New Roman" w:hAnsi="Times New Roman"/>
          <w:b/>
          <w:sz w:val="24"/>
          <w:szCs w:val="24"/>
        </w:rPr>
        <w:t xml:space="preserve">» </w:t>
      </w:r>
      <w:r w:rsidRPr="00BA1786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BA178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13" w:history="1">
        <w:r w:rsidRPr="00BA1786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BA1786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A178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экспертизы </w:t>
      </w:r>
      <w:r w:rsidRPr="00BA1786">
        <w:rPr>
          <w:rFonts w:ascii="Times New Roman" w:hAnsi="Times New Roman"/>
          <w:sz w:val="24"/>
          <w:szCs w:val="24"/>
        </w:rPr>
        <w:lastRenderedPageBreak/>
        <w:t>нормативных правовых актов и проектов нормативных правовых актов</w:t>
      </w:r>
      <w:proofErr w:type="gramEnd"/>
      <w:r w:rsidRPr="00BA1786">
        <w:rPr>
          <w:rFonts w:ascii="Times New Roman" w:hAnsi="Times New Roman"/>
          <w:sz w:val="24"/>
          <w:szCs w:val="24"/>
        </w:rPr>
        <w:t xml:space="preserve">, утвержденной </w:t>
      </w:r>
      <w:hyperlink r:id="rId14" w:history="1">
        <w:r w:rsidRPr="00BA1786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BA1786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BA1786" w:rsidRPr="00BA1786" w:rsidRDefault="00BA1786" w:rsidP="00BA17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786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BA1786">
        <w:rPr>
          <w:rFonts w:ascii="Times New Roman" w:hAnsi="Times New Roman"/>
          <w:b/>
          <w:sz w:val="24"/>
          <w:szCs w:val="24"/>
        </w:rPr>
        <w:t>«</w:t>
      </w:r>
      <w:r w:rsidRPr="00BA1786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30.09.2019 года № 75 «</w:t>
      </w:r>
      <w:r w:rsidRPr="00BA1786">
        <w:rPr>
          <w:rFonts w:ascii="Times New Roman" w:hAnsi="Times New Roman"/>
          <w:sz w:val="24"/>
          <w:szCs w:val="24"/>
        </w:rPr>
        <w:t xml:space="preserve">О реализации отдельных положений </w:t>
      </w:r>
      <w:hyperlink r:id="rId15" w:history="1">
        <w:r w:rsidRPr="00BA1786">
          <w:rPr>
            <w:rFonts w:ascii="Times New Roman" w:hAnsi="Times New Roman"/>
            <w:sz w:val="24"/>
            <w:szCs w:val="24"/>
          </w:rPr>
          <w:t>статей   160.1</w:t>
        </w:r>
      </w:hyperlink>
      <w:r w:rsidRPr="00BA1786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BA1786">
          <w:rPr>
            <w:rFonts w:ascii="Times New Roman" w:hAnsi="Times New Roman"/>
            <w:sz w:val="24"/>
            <w:szCs w:val="24"/>
          </w:rPr>
          <w:t>160.2</w:t>
        </w:r>
      </w:hyperlink>
      <w:r w:rsidRPr="00BA178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BA1786">
        <w:rPr>
          <w:rFonts w:ascii="Times New Roman" w:hAnsi="Times New Roman"/>
          <w:sz w:val="24"/>
          <w:szCs w:val="24"/>
          <w:lang w:eastAsia="ru-RU"/>
        </w:rPr>
        <w:t>»</w:t>
      </w:r>
      <w:r w:rsidRPr="00BA1786">
        <w:rPr>
          <w:rFonts w:ascii="Times New Roman" w:hAnsi="Times New Roman"/>
          <w:b/>
          <w:sz w:val="24"/>
          <w:szCs w:val="24"/>
        </w:rPr>
        <w:t xml:space="preserve">» </w:t>
      </w:r>
      <w:r w:rsidRPr="00BA1786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BA178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BA1786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BA178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BA1786">
        <w:rPr>
          <w:rFonts w:ascii="Times New Roman" w:hAnsi="Times New Roman"/>
          <w:b/>
          <w:sz w:val="24"/>
          <w:szCs w:val="24"/>
        </w:rPr>
        <w:t>«</w:t>
      </w:r>
      <w:r w:rsidRPr="00BA1786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30.09.2019 года № 75 «</w:t>
      </w:r>
      <w:r w:rsidRPr="00BA1786">
        <w:rPr>
          <w:rFonts w:ascii="Times New Roman" w:hAnsi="Times New Roman"/>
          <w:sz w:val="24"/>
          <w:szCs w:val="24"/>
        </w:rPr>
        <w:t xml:space="preserve">О реализации отдельных положений </w:t>
      </w:r>
      <w:hyperlink r:id="rId17" w:history="1">
        <w:r w:rsidRPr="00BA1786">
          <w:rPr>
            <w:rFonts w:ascii="Times New Roman" w:hAnsi="Times New Roman"/>
            <w:sz w:val="24"/>
            <w:szCs w:val="24"/>
          </w:rPr>
          <w:t>статей 160.1</w:t>
        </w:r>
      </w:hyperlink>
      <w:r w:rsidRPr="00BA1786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BA1786">
          <w:rPr>
            <w:rFonts w:ascii="Times New Roman" w:hAnsi="Times New Roman"/>
            <w:sz w:val="24"/>
            <w:szCs w:val="24"/>
          </w:rPr>
          <w:t>160.2</w:t>
        </w:r>
      </w:hyperlink>
      <w:r w:rsidRPr="00BA178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BA1786">
        <w:rPr>
          <w:rFonts w:ascii="Times New Roman" w:hAnsi="Times New Roman"/>
          <w:sz w:val="24"/>
          <w:szCs w:val="24"/>
          <w:lang w:eastAsia="ru-RU"/>
        </w:rPr>
        <w:t>»</w:t>
      </w:r>
      <w:r w:rsidRPr="00BA1786">
        <w:rPr>
          <w:rFonts w:ascii="Times New Roman" w:hAnsi="Times New Roman"/>
          <w:b/>
          <w:sz w:val="24"/>
          <w:szCs w:val="24"/>
        </w:rPr>
        <w:t>»</w:t>
      </w:r>
      <w:r w:rsidRPr="00BA1786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BA178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A1786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BA1786" w:rsidRPr="00BA1786" w:rsidRDefault="00BA1786" w:rsidP="00BA17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BA1786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1786">
        <w:rPr>
          <w:rFonts w:ascii="Times New Roman" w:hAnsi="Times New Roman"/>
          <w:sz w:val="24"/>
          <w:szCs w:val="24"/>
        </w:rPr>
        <w:t>27.11.2024</w:t>
      </w:r>
    </w:p>
    <w:p w:rsidR="00BA1786" w:rsidRPr="00BA1786" w:rsidRDefault="00BA1786" w:rsidP="00BA1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A1786" w:rsidRPr="00BA1786" w:rsidRDefault="00BA1786" w:rsidP="00BA1786">
      <w:pPr>
        <w:jc w:val="both"/>
        <w:rPr>
          <w:sz w:val="24"/>
          <w:szCs w:val="24"/>
        </w:rPr>
      </w:pPr>
    </w:p>
    <w:p w:rsidR="008111E6" w:rsidRPr="00BA1786" w:rsidRDefault="008111E6" w:rsidP="00BA1786">
      <w:pPr>
        <w:jc w:val="both"/>
        <w:rPr>
          <w:sz w:val="24"/>
          <w:szCs w:val="24"/>
        </w:rPr>
      </w:pPr>
    </w:p>
    <w:sectPr w:rsidR="008111E6" w:rsidRPr="00BA178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786"/>
    <w:rsid w:val="005F31C7"/>
    <w:rsid w:val="008111E6"/>
    <w:rsid w:val="00BA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17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178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A17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A1786"/>
    <w:rPr>
      <w:rFonts w:ascii="Arial" w:hAnsi="Arial" w:cs="Arial"/>
    </w:rPr>
  </w:style>
  <w:style w:type="paragraph" w:customStyle="1" w:styleId="ConsPlusNormal0">
    <w:name w:val="ConsPlusNormal"/>
    <w:link w:val="ConsPlusNormal"/>
    <w:rsid w:val="00BA17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D6FBB4C38C9C0DA7C7D6B84E5A1C293565DC2638736DC5B79A9314B4B2032C5A2CB64F6311C69a4uBG" TargetMode="External"/><Relationship Id="rId13" Type="http://schemas.openxmlformats.org/officeDocument/2006/relationships/hyperlink" Target="garantF1://97633.2000" TargetMode="External"/><Relationship Id="rId18" Type="http://schemas.openxmlformats.org/officeDocument/2006/relationships/hyperlink" Target="https://login.consultant.ru/link/?req=doc&amp;base=LAW&amp;n=389332&amp;dst=2366&amp;field=134&amp;date=05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AD6FBB4C38C9C0DA7C7D6B84E5A1C293565DC2638736DC5B79A9314B4B2032C5A2CB64F6311C6Aa4uFG" TargetMode="External"/><Relationship Id="rId12" Type="http://schemas.openxmlformats.org/officeDocument/2006/relationships/hyperlink" Target="https://login.consultant.ru/link/?req=doc&amp;base=LAW&amp;n=389332&amp;dst=2366&amp;field=134&amp;date=05.10.2021" TargetMode="External"/><Relationship Id="rId17" Type="http://schemas.openxmlformats.org/officeDocument/2006/relationships/hyperlink" Target="https://login.consultant.ru/link/?req=doc&amp;base=LAW&amp;n=389332&amp;dst=2345&amp;field=134&amp;date=05.10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332&amp;dst=2366&amp;field=134&amp;date=05.10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ACF628536DC5B79A9314Ba4uBG" TargetMode="External"/><Relationship Id="rId11" Type="http://schemas.openxmlformats.org/officeDocument/2006/relationships/hyperlink" Target="https://login.consultant.ru/link/?req=doc&amp;base=LAW&amp;n=389332&amp;dst=2345&amp;field=134&amp;date=05.10.2021" TargetMode="External"/><Relationship Id="rId5" Type="http://schemas.openxmlformats.org/officeDocument/2006/relationships/hyperlink" Target="https://login.consultant.ru/link/?req=doc&amp;base=LAW&amp;n=389332&amp;dst=2366&amp;field=134&amp;date=05.10.2021" TargetMode="External"/><Relationship Id="rId15" Type="http://schemas.openxmlformats.org/officeDocument/2006/relationships/hyperlink" Target="https://login.consultant.ru/link/?req=doc&amp;base=LAW&amp;n=389332&amp;dst=2345&amp;field=134&amp;date=05.10.2021" TargetMode="External"/><Relationship Id="rId10" Type="http://schemas.openxmlformats.org/officeDocument/2006/relationships/hyperlink" Target="https://login.consultant.ru/link/?req=doc&amp;base=LAW&amp;n=389332&amp;dst=2366&amp;field=134&amp;date=05.10.20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332&amp;dst=2345&amp;field=134&amp;date=05.10.2021" TargetMode="External"/><Relationship Id="rId9" Type="http://schemas.openxmlformats.org/officeDocument/2006/relationships/hyperlink" Target="https://login.consultant.ru/link/?req=doc&amp;base=LAW&amp;n=389332&amp;dst=2345&amp;field=134&amp;date=05.10.2021" TargetMode="External"/><Relationship Id="rId14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2024-11-28T02:49:00Z</dcterms:created>
  <dcterms:modified xsi:type="dcterms:W3CDTF">2024-11-28T02:56:00Z</dcterms:modified>
</cp:coreProperties>
</file>