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EA" w:rsidRDefault="00072CEA" w:rsidP="00AC66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честь 15-летия омский </w:t>
      </w:r>
      <w:proofErr w:type="spellStart"/>
      <w:r>
        <w:rPr>
          <w:rFonts w:ascii="Times New Roman" w:hAnsi="Times New Roman"/>
          <w:b/>
          <w:sz w:val="28"/>
          <w:szCs w:val="28"/>
        </w:rPr>
        <w:t>Росреест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spellEnd"/>
      <w:r>
        <w:rPr>
          <w:rFonts w:ascii="Times New Roman" w:hAnsi="Times New Roman"/>
          <w:b/>
          <w:sz w:val="28"/>
          <w:szCs w:val="28"/>
        </w:rPr>
        <w:t>«</w:t>
      </w:r>
      <w:proofErr w:type="gramEnd"/>
      <w:r>
        <w:rPr>
          <w:rFonts w:ascii="Times New Roman" w:hAnsi="Times New Roman"/>
          <w:b/>
          <w:sz w:val="28"/>
          <w:szCs w:val="28"/>
        </w:rPr>
        <w:t>рассекречивает» интересные</w:t>
      </w:r>
    </w:p>
    <w:p w:rsidR="00072CEA" w:rsidRDefault="00072CEA" w:rsidP="00AC66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факты об архиве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госфонда</w:t>
      </w:r>
      <w:proofErr w:type="spellEnd"/>
      <w:r w:rsidR="0026061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землеустроительных дел</w:t>
      </w:r>
    </w:p>
    <w:p w:rsidR="00072CEA" w:rsidRDefault="00072CEA" w:rsidP="00AC66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72CEA" w:rsidRDefault="00072CEA" w:rsidP="006A7D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2CE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год 15-летия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Управление по Омской области в течение года подготовит серию публикаций, рассказывающих о разных направлениях деятельности регионального ведомства. В январе – об архивах. </w:t>
      </w:r>
    </w:p>
    <w:p w:rsidR="00072CE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072CEA" w:rsidRPr="005E1535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5E1535">
        <w:rPr>
          <w:rFonts w:ascii="Times New Roman" w:hAnsi="Times New Roman"/>
          <w:sz w:val="28"/>
          <w:szCs w:val="28"/>
        </w:rPr>
        <w:t>Этот материал</w:t>
      </w:r>
      <w:r>
        <w:rPr>
          <w:rFonts w:ascii="Times New Roman" w:hAnsi="Times New Roman"/>
          <w:sz w:val="28"/>
          <w:szCs w:val="28"/>
        </w:rPr>
        <w:t xml:space="preserve"> хочется начать со слов великих.</w:t>
      </w:r>
    </w:p>
    <w:p w:rsidR="00072CEA" w:rsidRPr="006A7D3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072CEA" w:rsidRPr="005E1535" w:rsidRDefault="00072CEA" w:rsidP="00B61CD5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color w:val="1A1A1A"/>
          <w:sz w:val="28"/>
          <w:szCs w:val="28"/>
          <w:lang w:eastAsia="ru-RU"/>
        </w:rPr>
      </w:pPr>
      <w:r w:rsidRPr="006A7D3A">
        <w:rPr>
          <w:rFonts w:ascii="Times New Roman" w:hAnsi="Times New Roman"/>
          <w:color w:val="1A1A1A"/>
          <w:sz w:val="28"/>
          <w:szCs w:val="28"/>
          <w:lang w:eastAsia="ru-RU"/>
        </w:rPr>
        <w:t>«</w:t>
      </w:r>
      <w:r w:rsidRPr="005E1535">
        <w:rPr>
          <w:rFonts w:ascii="Times New Roman" w:hAnsi="Times New Roman"/>
          <w:color w:val="1A1A1A"/>
          <w:sz w:val="28"/>
          <w:szCs w:val="28"/>
          <w:lang w:eastAsia="ru-RU"/>
        </w:rPr>
        <w:t>Уважение к минувшему – вот черта, отличающая</w:t>
      </w:r>
    </w:p>
    <w:p w:rsidR="00072CEA" w:rsidRPr="005E1535" w:rsidRDefault="00072CEA" w:rsidP="00B61CD5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color w:val="1A1A1A"/>
          <w:sz w:val="28"/>
          <w:szCs w:val="28"/>
          <w:lang w:eastAsia="ru-RU"/>
        </w:rPr>
      </w:pPr>
      <w:r w:rsidRPr="005E1535">
        <w:rPr>
          <w:rFonts w:ascii="Times New Roman" w:hAnsi="Times New Roman"/>
          <w:color w:val="1A1A1A"/>
          <w:sz w:val="28"/>
          <w:szCs w:val="28"/>
          <w:lang w:eastAsia="ru-RU"/>
        </w:rPr>
        <w:t>образованность от дикости</w:t>
      </w:r>
      <w:r w:rsidRPr="006A7D3A">
        <w:rPr>
          <w:rFonts w:ascii="Times New Roman" w:hAnsi="Times New Roman"/>
          <w:color w:val="1A1A1A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1A1A1A"/>
          <w:sz w:val="28"/>
          <w:szCs w:val="28"/>
          <w:lang w:eastAsia="ru-RU"/>
        </w:rPr>
        <w:t xml:space="preserve">, </w:t>
      </w:r>
      <w:r w:rsidRPr="006A7D3A">
        <w:rPr>
          <w:rFonts w:ascii="Times New Roman" w:hAnsi="Times New Roman"/>
          <w:color w:val="1A1A1A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1A1A1A"/>
          <w:sz w:val="28"/>
          <w:szCs w:val="28"/>
          <w:lang w:eastAsia="ru-RU"/>
        </w:rPr>
        <w:t xml:space="preserve">великий писатель </w:t>
      </w:r>
      <w:r w:rsidRPr="005E1535">
        <w:rPr>
          <w:rFonts w:ascii="Times New Roman" w:hAnsi="Times New Roman"/>
          <w:color w:val="1A1A1A"/>
          <w:sz w:val="28"/>
          <w:szCs w:val="28"/>
          <w:lang w:eastAsia="ru-RU"/>
        </w:rPr>
        <w:t>А. С. Пушкин</w:t>
      </w:r>
      <w:r>
        <w:rPr>
          <w:rFonts w:ascii="Times New Roman" w:hAnsi="Times New Roman"/>
          <w:color w:val="1A1A1A"/>
          <w:sz w:val="28"/>
          <w:szCs w:val="28"/>
          <w:lang w:eastAsia="ru-RU"/>
        </w:rPr>
        <w:t>.</w:t>
      </w:r>
    </w:p>
    <w:p w:rsidR="00072CEA" w:rsidRPr="006A7D3A" w:rsidRDefault="00072CEA" w:rsidP="00B61CD5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color w:val="1A1A1A"/>
          <w:sz w:val="28"/>
          <w:szCs w:val="28"/>
          <w:lang w:eastAsia="ru-RU"/>
        </w:rPr>
      </w:pPr>
    </w:p>
    <w:p w:rsidR="00072CEA" w:rsidRPr="006A7D3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6A7D3A">
        <w:rPr>
          <w:rFonts w:ascii="Times New Roman" w:hAnsi="Times New Roman"/>
          <w:sz w:val="28"/>
          <w:szCs w:val="28"/>
        </w:rPr>
        <w:t>«История – это фонарь в будущее, который светит нам из прошлого</w:t>
      </w:r>
      <w:r>
        <w:rPr>
          <w:rFonts w:ascii="Times New Roman" w:hAnsi="Times New Roman"/>
          <w:sz w:val="28"/>
          <w:szCs w:val="28"/>
        </w:rPr>
        <w:t xml:space="preserve">», - великий историк </w:t>
      </w:r>
      <w:r w:rsidRPr="006A7D3A">
        <w:rPr>
          <w:rFonts w:ascii="Times New Roman" w:hAnsi="Times New Roman"/>
          <w:sz w:val="28"/>
          <w:szCs w:val="28"/>
        </w:rPr>
        <w:t>В.</w:t>
      </w:r>
      <w:proofErr w:type="gramStart"/>
      <w:r w:rsidRPr="006A7D3A">
        <w:rPr>
          <w:rFonts w:ascii="Times New Roman" w:hAnsi="Times New Roman"/>
          <w:sz w:val="28"/>
          <w:szCs w:val="28"/>
        </w:rPr>
        <w:t>О</w:t>
      </w:r>
      <w:proofErr w:type="gramEnd"/>
      <w:r w:rsidRPr="006A7D3A">
        <w:rPr>
          <w:rFonts w:ascii="Times New Roman" w:hAnsi="Times New Roman"/>
          <w:sz w:val="28"/>
          <w:szCs w:val="28"/>
        </w:rPr>
        <w:t xml:space="preserve"> Ключевский</w:t>
      </w:r>
      <w:r>
        <w:rPr>
          <w:rFonts w:ascii="Times New Roman" w:hAnsi="Times New Roman"/>
          <w:sz w:val="28"/>
          <w:szCs w:val="28"/>
        </w:rPr>
        <w:t>.</w:t>
      </w:r>
    </w:p>
    <w:p w:rsidR="00072CEA" w:rsidRPr="006A7D3A" w:rsidRDefault="00072CEA" w:rsidP="00B61CD5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color w:val="1A1A1A"/>
          <w:sz w:val="28"/>
          <w:szCs w:val="28"/>
          <w:lang w:eastAsia="ru-RU"/>
        </w:rPr>
      </w:pPr>
    </w:p>
    <w:p w:rsidR="00072CEA" w:rsidRPr="006A7D3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6A7D3A">
        <w:rPr>
          <w:rFonts w:ascii="Times New Roman" w:hAnsi="Times New Roman"/>
          <w:sz w:val="28"/>
          <w:szCs w:val="28"/>
        </w:rPr>
        <w:t xml:space="preserve"> «Без архива нет истории, без истории нет прогресса.</w:t>
      </w:r>
    </w:p>
    <w:p w:rsidR="00072CEA" w:rsidRPr="006A7D3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6A7D3A">
        <w:rPr>
          <w:rFonts w:ascii="Times New Roman" w:hAnsi="Times New Roman"/>
          <w:sz w:val="28"/>
          <w:szCs w:val="28"/>
        </w:rPr>
        <w:t>Архивы-хранилища человеческого знания и опыта»</w:t>
      </w:r>
      <w:r>
        <w:rPr>
          <w:rFonts w:ascii="Times New Roman" w:hAnsi="Times New Roman"/>
          <w:sz w:val="28"/>
          <w:szCs w:val="28"/>
        </w:rPr>
        <w:t xml:space="preserve">, - великий педагог </w:t>
      </w:r>
      <w:r w:rsidRPr="006A7D3A">
        <w:rPr>
          <w:rFonts w:ascii="Times New Roman" w:hAnsi="Times New Roman"/>
          <w:sz w:val="28"/>
          <w:szCs w:val="28"/>
        </w:rPr>
        <w:t xml:space="preserve">                                      М. Н. Петровский</w:t>
      </w:r>
    </w:p>
    <w:p w:rsidR="00072CEA" w:rsidRDefault="00072CEA" w:rsidP="00B61CD5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072CE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омского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, как и у любого другого учреждения, есть свой архив – и не один (реестровых дел, землеустроительных дел, ведомственный – входящей и исходящей документации). Каждый из них интересен по-своему и раскрывает то или иное направление деятельности ведомства в ретроспективном ключе. </w:t>
      </w:r>
    </w:p>
    <w:p w:rsidR="00072CE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072CEA" w:rsidRPr="008C37B2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8C37B2">
        <w:rPr>
          <w:rFonts w:ascii="Times New Roman" w:hAnsi="Times New Roman"/>
          <w:sz w:val="28"/>
          <w:szCs w:val="28"/>
        </w:rPr>
        <w:t>Сегодня приглашаем заглянуть в архив государственного фонда данных</w:t>
      </w:r>
      <w:r>
        <w:rPr>
          <w:rFonts w:ascii="Times New Roman" w:hAnsi="Times New Roman"/>
          <w:sz w:val="28"/>
          <w:szCs w:val="28"/>
        </w:rPr>
        <w:t>,</w:t>
      </w:r>
      <w:r w:rsidRPr="008C37B2">
        <w:rPr>
          <w:rFonts w:ascii="Times New Roman" w:hAnsi="Times New Roman"/>
          <w:sz w:val="28"/>
          <w:szCs w:val="28"/>
        </w:rPr>
        <w:t xml:space="preserve"> полученных в результате проведения землеустройства</w:t>
      </w:r>
      <w:r>
        <w:rPr>
          <w:rFonts w:ascii="Times New Roman" w:hAnsi="Times New Roman"/>
          <w:sz w:val="28"/>
          <w:szCs w:val="28"/>
        </w:rPr>
        <w:t xml:space="preserve"> в Омской области. </w:t>
      </w:r>
    </w:p>
    <w:p w:rsidR="00072CEA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072CEA" w:rsidRPr="001F1E81" w:rsidRDefault="00072CEA" w:rsidP="00B61CD5">
      <w:pPr>
        <w:spacing w:after="0" w:line="240" w:lineRule="auto"/>
        <w:ind w:firstLine="720"/>
        <w:rPr>
          <w:rFonts w:ascii="Arial" w:hAnsi="Arial" w:cs="Arial"/>
          <w:sz w:val="20"/>
          <w:szCs w:val="20"/>
          <w:highlight w:val="lightGray"/>
        </w:rPr>
      </w:pPr>
      <w:r w:rsidRPr="001F1E81">
        <w:rPr>
          <w:rFonts w:ascii="Times New Roman" w:hAnsi="Times New Roman"/>
          <w:sz w:val="28"/>
          <w:szCs w:val="28"/>
        </w:rPr>
        <w:t>Рассказывает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5BDA">
        <w:rPr>
          <w:rFonts w:ascii="Times New Roman" w:hAnsi="Times New Roman"/>
          <w:b/>
          <w:sz w:val="28"/>
          <w:szCs w:val="28"/>
          <w:lang w:eastAsia="ru-RU"/>
        </w:rPr>
        <w:t xml:space="preserve">Наталья Жданова, </w:t>
      </w:r>
      <w:r w:rsidRPr="001F1E81">
        <w:rPr>
          <w:rFonts w:ascii="Times New Roman" w:hAnsi="Times New Roman"/>
          <w:sz w:val="28"/>
          <w:szCs w:val="28"/>
          <w:lang w:eastAsia="ru-RU"/>
        </w:rPr>
        <w:t xml:space="preserve">главный специалист-эксперт отдела землеустройства, мониторинга земель и кадастровой оценки недвижимости Управления </w:t>
      </w:r>
      <w:proofErr w:type="spellStart"/>
      <w:r w:rsidRPr="001F1E81">
        <w:rPr>
          <w:rFonts w:ascii="Times New Roman" w:hAnsi="Times New Roman"/>
          <w:sz w:val="28"/>
          <w:szCs w:val="28"/>
          <w:lang w:eastAsia="ru-RU"/>
        </w:rPr>
        <w:t>Росреестра</w:t>
      </w:r>
      <w:proofErr w:type="spellEnd"/>
      <w:r w:rsidRPr="001F1E81">
        <w:rPr>
          <w:rFonts w:ascii="Times New Roman" w:hAnsi="Times New Roman"/>
          <w:sz w:val="28"/>
          <w:szCs w:val="28"/>
          <w:lang w:eastAsia="ru-RU"/>
        </w:rPr>
        <w:t xml:space="preserve"> по Омской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072CEA" w:rsidRPr="001F1E81" w:rsidRDefault="00072CEA" w:rsidP="00B61CD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«Е</w:t>
      </w:r>
      <w:r w:rsidRPr="00AC668C">
        <w:rPr>
          <w:color w:val="000000"/>
          <w:sz w:val="28"/>
          <w:szCs w:val="28"/>
        </w:rPr>
        <w:t xml:space="preserve">ще в </w:t>
      </w:r>
      <w:proofErr w:type="gramStart"/>
      <w:r w:rsidRPr="00AC668C">
        <w:rPr>
          <w:color w:val="000000"/>
          <w:sz w:val="28"/>
          <w:szCs w:val="28"/>
        </w:rPr>
        <w:t>дореволюционной</w:t>
      </w:r>
      <w:proofErr w:type="gramEnd"/>
      <w:r w:rsidRPr="00AC668C">
        <w:rPr>
          <w:color w:val="000000"/>
          <w:sz w:val="28"/>
          <w:szCs w:val="28"/>
        </w:rPr>
        <w:t xml:space="preserve"> России </w:t>
      </w:r>
      <w:r>
        <w:rPr>
          <w:color w:val="000000"/>
          <w:sz w:val="28"/>
          <w:szCs w:val="28"/>
        </w:rPr>
        <w:t>в</w:t>
      </w:r>
      <w:r w:rsidRPr="00AC668C">
        <w:rPr>
          <w:color w:val="000000"/>
          <w:sz w:val="28"/>
          <w:szCs w:val="28"/>
        </w:rPr>
        <w:t>ся документация по межеванию земель хранилась в тщательно оберегаемых архивах. Главной функцией его было документальное обеспечение права частной собственности на землю как основы существующего в России государственного строя. Поэтому к документам архива часто обращались землевладельцы.</w:t>
      </w:r>
      <w:r>
        <w:rPr>
          <w:color w:val="000000"/>
          <w:sz w:val="28"/>
          <w:szCs w:val="28"/>
        </w:rPr>
        <w:t xml:space="preserve"> </w:t>
      </w:r>
      <w:r w:rsidRPr="00AC668C">
        <w:rPr>
          <w:color w:val="000000"/>
          <w:sz w:val="28"/>
          <w:szCs w:val="28"/>
        </w:rPr>
        <w:t xml:space="preserve">В настоящее время подобный архив имеет наименование </w:t>
      </w:r>
      <w:r>
        <w:rPr>
          <w:color w:val="000000"/>
          <w:sz w:val="28"/>
          <w:szCs w:val="28"/>
        </w:rPr>
        <w:t>«</w:t>
      </w:r>
      <w:r w:rsidRPr="00AC668C">
        <w:rPr>
          <w:color w:val="000000"/>
          <w:sz w:val="28"/>
          <w:szCs w:val="28"/>
        </w:rPr>
        <w:t>государственный фонд данных, полученных в результате проведения землеустройства</w:t>
      </w:r>
      <w:r>
        <w:rPr>
          <w:color w:val="000000"/>
          <w:sz w:val="28"/>
          <w:szCs w:val="28"/>
        </w:rPr>
        <w:t xml:space="preserve">», или сокращенно ГФДЗ. </w:t>
      </w:r>
      <w:r w:rsidRPr="00AC668C">
        <w:rPr>
          <w:color w:val="000000"/>
          <w:sz w:val="28"/>
          <w:szCs w:val="28"/>
        </w:rPr>
        <w:t xml:space="preserve">Правовая база ведения фонда данных представлена в первую очередь нормами Федерального закона от 18.06.2001 № 78-ФЗ «О землеустройстве». В соответствии со статьей 24 Закона о землеустройстве на основе сбора, обработки, учета, хранения и распространения документированной информации о проведении землеустройства </w:t>
      </w:r>
      <w:r>
        <w:rPr>
          <w:color w:val="000000"/>
          <w:sz w:val="28"/>
          <w:szCs w:val="28"/>
        </w:rPr>
        <w:t xml:space="preserve">и </w:t>
      </w:r>
      <w:r w:rsidRPr="00AC668C">
        <w:rPr>
          <w:color w:val="000000"/>
          <w:sz w:val="28"/>
          <w:szCs w:val="28"/>
        </w:rPr>
        <w:t>формируется Ф</w:t>
      </w:r>
      <w:r>
        <w:rPr>
          <w:color w:val="000000"/>
          <w:sz w:val="28"/>
          <w:szCs w:val="28"/>
        </w:rPr>
        <w:t>онд данных»</w:t>
      </w:r>
      <w:r w:rsidRPr="00AC668C">
        <w:rPr>
          <w:color w:val="000000"/>
          <w:sz w:val="28"/>
          <w:szCs w:val="28"/>
        </w:rPr>
        <w:t>.</w:t>
      </w: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spacing w:after="0" w:line="240" w:lineRule="auto"/>
        <w:ind w:firstLine="72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72CEA" w:rsidRPr="008E5FED" w:rsidRDefault="00072CEA" w:rsidP="00B61CD5">
      <w:pPr>
        <w:spacing w:after="0" w:line="240" w:lineRule="auto"/>
        <w:ind w:firstLine="72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А сейчас </w:t>
      </w:r>
      <w:r w:rsidRPr="008E5FE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приведем 15 интересных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фактов</w:t>
      </w:r>
      <w:r w:rsidRPr="008E5FE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об </w:t>
      </w:r>
      <w:proofErr w:type="gramStart"/>
      <w:r w:rsidRPr="008E5FED">
        <w:rPr>
          <w:rFonts w:ascii="Times New Roman" w:hAnsi="Times New Roman"/>
          <w:b/>
          <w:color w:val="000000"/>
          <w:sz w:val="28"/>
          <w:szCs w:val="28"/>
          <w:lang w:eastAsia="ru-RU"/>
        </w:rPr>
        <w:t>омском</w:t>
      </w:r>
      <w:proofErr w:type="gramEnd"/>
      <w:r w:rsidRPr="008E5FE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ГФДЗ</w:t>
      </w:r>
    </w:p>
    <w:p w:rsidR="00072CEA" w:rsidRPr="008E5FED" w:rsidRDefault="00072CEA" w:rsidP="00B61CD5">
      <w:pPr>
        <w:spacing w:after="0" w:line="240" w:lineRule="auto"/>
        <w:ind w:firstLine="72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72CEA" w:rsidRDefault="00072CEA" w:rsidP="00B61CD5">
      <w:pPr>
        <w:pStyle w:val="a7"/>
        <w:numPr>
          <w:ilvl w:val="0"/>
          <w:numId w:val="5"/>
        </w:numPr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Примечательно, что материалы Фонда данных находятся в здании, расположенном в </w:t>
      </w:r>
      <w:r w:rsidRPr="00AC668C">
        <w:rPr>
          <w:color w:val="000000"/>
          <w:sz w:val="28"/>
          <w:szCs w:val="28"/>
        </w:rPr>
        <w:t>самом центре города Омска</w:t>
      </w:r>
      <w:r>
        <w:rPr>
          <w:color w:val="000000"/>
          <w:sz w:val="28"/>
          <w:szCs w:val="28"/>
        </w:rPr>
        <w:t xml:space="preserve"> на Соборной площади по адресу: ул. Красный Путь, д. 3.</w:t>
      </w:r>
    </w:p>
    <w:p w:rsidR="00072CEA" w:rsidRDefault="00072CEA" w:rsidP="00B61CD5">
      <w:pPr>
        <w:pStyle w:val="a7"/>
        <w:spacing w:before="0" w:beforeAutospacing="0" w:after="0" w:afterAutospacing="0"/>
        <w:ind w:left="1287"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(2.) Фундамент для здания был заложен </w:t>
      </w:r>
      <w:r w:rsidRPr="00AC668C">
        <w:rPr>
          <w:color w:val="000000"/>
          <w:sz w:val="28"/>
          <w:szCs w:val="28"/>
        </w:rPr>
        <w:t>летом 1899 года</w:t>
      </w:r>
      <w:r>
        <w:rPr>
          <w:color w:val="000000"/>
          <w:sz w:val="28"/>
          <w:szCs w:val="28"/>
        </w:rPr>
        <w:t xml:space="preserve">, </w:t>
      </w:r>
      <w:proofErr w:type="gramStart"/>
      <w:r>
        <w:rPr>
          <w:color w:val="000000"/>
          <w:sz w:val="28"/>
          <w:szCs w:val="28"/>
        </w:rPr>
        <w:t>а</w:t>
      </w:r>
      <w:r w:rsidRPr="00AC668C">
        <w:rPr>
          <w:color w:val="000000"/>
          <w:sz w:val="28"/>
          <w:szCs w:val="28"/>
        </w:rPr>
        <w:t>рхитектурный проект</w:t>
      </w:r>
      <w:proofErr w:type="gramEnd"/>
      <w:r w:rsidRPr="00AC668C">
        <w:rPr>
          <w:color w:val="000000"/>
          <w:sz w:val="28"/>
          <w:szCs w:val="28"/>
        </w:rPr>
        <w:t xml:space="preserve"> был выполнен в соответствии с канонами классицизма. Его автором стал архитектор </w:t>
      </w:r>
      <w:proofErr w:type="spellStart"/>
      <w:r w:rsidRPr="00AC668C">
        <w:rPr>
          <w:color w:val="000000"/>
          <w:sz w:val="28"/>
          <w:szCs w:val="28"/>
        </w:rPr>
        <w:t>Н.Е</w:t>
      </w:r>
      <w:r>
        <w:rPr>
          <w:color w:val="000000"/>
          <w:sz w:val="28"/>
          <w:szCs w:val="28"/>
        </w:rPr>
        <w:t>.</w:t>
      </w:r>
      <w:r w:rsidRPr="00AC668C">
        <w:rPr>
          <w:color w:val="000000"/>
          <w:sz w:val="28"/>
          <w:szCs w:val="28"/>
        </w:rPr>
        <w:t>Вараксин</w:t>
      </w:r>
      <w:proofErr w:type="spellEnd"/>
      <w:r>
        <w:rPr>
          <w:color w:val="000000"/>
          <w:sz w:val="28"/>
          <w:szCs w:val="28"/>
        </w:rPr>
        <w:t xml:space="preserve">. Строительство закончилось </w:t>
      </w:r>
      <w:r w:rsidRPr="00AC668C">
        <w:rPr>
          <w:color w:val="000000"/>
          <w:sz w:val="28"/>
          <w:szCs w:val="28"/>
        </w:rPr>
        <w:t>в 1900 году. Постройка предназначалась для Казенной палаты и губернского казначейства</w:t>
      </w:r>
      <w:r>
        <w:rPr>
          <w:color w:val="000000"/>
          <w:sz w:val="28"/>
          <w:szCs w:val="28"/>
        </w:rPr>
        <w:t xml:space="preserve">. </w:t>
      </w:r>
      <w:r w:rsidRPr="00AC668C">
        <w:rPr>
          <w:color w:val="000000"/>
          <w:sz w:val="28"/>
          <w:szCs w:val="28"/>
        </w:rPr>
        <w:t>В настоящее время это здание имеет статус объекта культурного наследия регионального значения</w:t>
      </w:r>
      <w:r>
        <w:rPr>
          <w:color w:val="000000"/>
          <w:sz w:val="28"/>
          <w:szCs w:val="28"/>
        </w:rPr>
        <w:t xml:space="preserve"> – «Памятник архитектуры – бывшая казенная палата»</w:t>
      </w:r>
      <w:r w:rsidRPr="00AC668C">
        <w:rPr>
          <w:color w:val="000000"/>
          <w:sz w:val="28"/>
          <w:szCs w:val="28"/>
        </w:rPr>
        <w:t xml:space="preserve">. </w:t>
      </w:r>
    </w:p>
    <w:p w:rsidR="00072CEA" w:rsidRDefault="00072CEA" w:rsidP="00B61CD5">
      <w:pPr>
        <w:pStyle w:val="a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a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(3.) Созданный в 1993 году К</w:t>
      </w:r>
      <w:r w:rsidRPr="00AC668C">
        <w:rPr>
          <w:color w:val="000000"/>
          <w:sz w:val="28"/>
          <w:szCs w:val="28"/>
        </w:rPr>
        <w:t>омитет по земельным ресурсам и землеустройству Омской области начал работу по организации и хранению документов землеустройства</w:t>
      </w:r>
      <w:r>
        <w:rPr>
          <w:color w:val="000000"/>
          <w:sz w:val="28"/>
          <w:szCs w:val="28"/>
        </w:rPr>
        <w:t xml:space="preserve">. </w:t>
      </w:r>
    </w:p>
    <w:p w:rsidR="00072CEA" w:rsidRDefault="00072CEA" w:rsidP="00B61CD5">
      <w:pPr>
        <w:pStyle w:val="a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a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(4.) До 2023 года Управление </w:t>
      </w:r>
      <w:proofErr w:type="spellStart"/>
      <w:r w:rsidRPr="00AC668C">
        <w:rPr>
          <w:color w:val="000000"/>
          <w:sz w:val="28"/>
          <w:szCs w:val="28"/>
        </w:rPr>
        <w:t>Росреестр</w:t>
      </w:r>
      <w:r>
        <w:rPr>
          <w:color w:val="000000"/>
          <w:sz w:val="28"/>
          <w:szCs w:val="28"/>
        </w:rPr>
        <w:t>а</w:t>
      </w:r>
      <w:proofErr w:type="spellEnd"/>
      <w:r>
        <w:rPr>
          <w:color w:val="000000"/>
          <w:sz w:val="28"/>
          <w:szCs w:val="28"/>
        </w:rPr>
        <w:t xml:space="preserve"> по Омской области как правопреемник неоднократно реорганизованного Комитета осуществляло хранение архива и предоставление материалов Фонда данных всем заинтересованным лицам.</w:t>
      </w: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a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(5.) И</w:t>
      </w:r>
      <w:r w:rsidRPr="00AC668C">
        <w:rPr>
          <w:color w:val="000000"/>
          <w:sz w:val="28"/>
          <w:szCs w:val="28"/>
        </w:rPr>
        <w:t xml:space="preserve">з всех направлений деятельности Управления </w:t>
      </w:r>
      <w:r w:rsidRPr="00A515C2">
        <w:rPr>
          <w:b/>
          <w:color w:val="000000"/>
          <w:sz w:val="28"/>
          <w:szCs w:val="28"/>
        </w:rPr>
        <w:t>землеустройство является старейшим.</w:t>
      </w:r>
      <w:r w:rsidRPr="00AC668C">
        <w:rPr>
          <w:color w:val="000000"/>
          <w:sz w:val="28"/>
          <w:szCs w:val="28"/>
        </w:rPr>
        <w:t xml:space="preserve"> В России во все времена землеустройству придавалось большое значение. Еще в 30-е годы прошлого столетия проводились массовые работы по землеустройству, по установлению границ и площадей землепользований хозяйств и их юридическому оформлению. </w:t>
      </w:r>
    </w:p>
    <w:p w:rsidR="00072CEA" w:rsidRDefault="00072CEA" w:rsidP="00B61CD5">
      <w:pPr>
        <w:pStyle w:val="a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(6.) По счастливому стечению обстоятельств, в настоящее время в одном здании с хранящимися в нем делами по землеустройству находится Министерство сельского хозяйства Омской области.  </w:t>
      </w: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a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(7.) Старейший документ </w:t>
      </w:r>
      <w:r w:rsidRPr="00AC668C">
        <w:rPr>
          <w:color w:val="000000"/>
          <w:sz w:val="28"/>
          <w:szCs w:val="28"/>
        </w:rPr>
        <w:t xml:space="preserve">в архиве управления </w:t>
      </w:r>
      <w:proofErr w:type="spellStart"/>
      <w:r w:rsidRPr="00AC668C">
        <w:rPr>
          <w:color w:val="000000"/>
          <w:sz w:val="28"/>
          <w:szCs w:val="28"/>
        </w:rPr>
        <w:t>Росреестра</w:t>
      </w:r>
      <w:proofErr w:type="spellEnd"/>
      <w:r>
        <w:rPr>
          <w:color w:val="000000"/>
          <w:sz w:val="28"/>
          <w:szCs w:val="28"/>
        </w:rPr>
        <w:t xml:space="preserve">– </w:t>
      </w:r>
      <w:proofErr w:type="gramStart"/>
      <w:r w:rsidRPr="00AC668C">
        <w:rPr>
          <w:color w:val="000000"/>
          <w:sz w:val="28"/>
          <w:szCs w:val="28"/>
        </w:rPr>
        <w:t>кн</w:t>
      </w:r>
      <w:proofErr w:type="gramEnd"/>
      <w:r w:rsidRPr="00AC668C">
        <w:rPr>
          <w:color w:val="000000"/>
          <w:sz w:val="28"/>
          <w:szCs w:val="28"/>
        </w:rPr>
        <w:t xml:space="preserve">ига записей </w:t>
      </w:r>
      <w:r>
        <w:rPr>
          <w:color w:val="000000"/>
          <w:sz w:val="28"/>
          <w:szCs w:val="28"/>
        </w:rPr>
        <w:t>(</w:t>
      </w:r>
      <w:r w:rsidRPr="00C22328">
        <w:rPr>
          <w:b/>
          <w:color w:val="000000"/>
          <w:sz w:val="28"/>
          <w:szCs w:val="28"/>
        </w:rPr>
        <w:t>с 1936 года!)</w:t>
      </w:r>
      <w:r>
        <w:rPr>
          <w:b/>
          <w:color w:val="000000"/>
          <w:sz w:val="28"/>
          <w:szCs w:val="28"/>
        </w:rPr>
        <w:t xml:space="preserve"> </w:t>
      </w:r>
      <w:r w:rsidRPr="00AC668C">
        <w:rPr>
          <w:color w:val="000000"/>
          <w:sz w:val="28"/>
          <w:szCs w:val="28"/>
        </w:rPr>
        <w:t>государственных актов на вечное пользование землей колхозам</w:t>
      </w:r>
      <w:r>
        <w:rPr>
          <w:color w:val="000000"/>
          <w:sz w:val="28"/>
          <w:szCs w:val="28"/>
        </w:rPr>
        <w:t xml:space="preserve">и </w:t>
      </w:r>
      <w:proofErr w:type="spellStart"/>
      <w:r w:rsidRPr="00AC668C">
        <w:rPr>
          <w:color w:val="000000"/>
          <w:sz w:val="28"/>
          <w:szCs w:val="28"/>
        </w:rPr>
        <w:t>Большеуковского</w:t>
      </w:r>
      <w:proofErr w:type="spellEnd"/>
      <w:r w:rsidRPr="00AC668C">
        <w:rPr>
          <w:color w:val="000000"/>
          <w:sz w:val="28"/>
          <w:szCs w:val="28"/>
        </w:rPr>
        <w:t xml:space="preserve"> района О</w:t>
      </w:r>
      <w:r>
        <w:rPr>
          <w:color w:val="000000"/>
          <w:sz w:val="28"/>
          <w:szCs w:val="28"/>
        </w:rPr>
        <w:t>мской области. Это настоящая историческая реликвия, которой в этом году исполнилось 87 лет.</w:t>
      </w: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(8.) </w:t>
      </w:r>
      <w:r w:rsidRPr="00575DCC">
        <w:rPr>
          <w:color w:val="000000"/>
          <w:sz w:val="28"/>
          <w:szCs w:val="28"/>
        </w:rPr>
        <w:t xml:space="preserve">Имеется и не менее интересный экземпляр документа   </w:t>
      </w:r>
      <w:proofErr w:type="spellStart"/>
      <w:r w:rsidRPr="00575DCC">
        <w:rPr>
          <w:color w:val="000000"/>
          <w:sz w:val="28"/>
          <w:szCs w:val="28"/>
        </w:rPr>
        <w:t>Большеуковского</w:t>
      </w:r>
      <w:proofErr w:type="spellEnd"/>
      <w:r w:rsidRPr="00575DCC">
        <w:rPr>
          <w:color w:val="000000"/>
          <w:sz w:val="28"/>
          <w:szCs w:val="28"/>
        </w:rPr>
        <w:t xml:space="preserve"> района Омской области, где расписаны земли по видам и угодьям, режим их использования по состоянию на 1 ноября 1942 года. В тяжелые времена</w:t>
      </w:r>
      <w:proofErr w:type="gramStart"/>
      <w:r w:rsidRPr="00575DC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proofErr w:type="gramEnd"/>
      <w:r w:rsidRPr="00575DCC">
        <w:rPr>
          <w:color w:val="000000"/>
          <w:sz w:val="28"/>
          <w:szCs w:val="28"/>
        </w:rPr>
        <w:t xml:space="preserve">торой мировой войны работа по сбору и обработке информации о землях не прекращалась.   </w:t>
      </w: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(9.) В настоящее время в ГФДЗ хранится 164 653 документа. Из них документов открытого доступа – 152 426. Остальные имеют статус </w:t>
      </w:r>
      <w:proofErr w:type="gramStart"/>
      <w:r>
        <w:rPr>
          <w:color w:val="000000"/>
          <w:sz w:val="28"/>
          <w:szCs w:val="28"/>
        </w:rPr>
        <w:t>секретных</w:t>
      </w:r>
      <w:proofErr w:type="gramEnd"/>
      <w:r>
        <w:rPr>
          <w:color w:val="000000"/>
          <w:sz w:val="28"/>
          <w:szCs w:val="28"/>
        </w:rPr>
        <w:t xml:space="preserve"> и бережно хранящих государственную тайну.</w:t>
      </w: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(10.) Самые молодые документы датируются 2022 годом. И это </w:t>
      </w:r>
      <w:proofErr w:type="spellStart"/>
      <w:r>
        <w:rPr>
          <w:color w:val="000000"/>
          <w:sz w:val="28"/>
          <w:szCs w:val="28"/>
        </w:rPr>
        <w:t>карто-планы</w:t>
      </w:r>
      <w:proofErr w:type="spellEnd"/>
      <w:r>
        <w:rPr>
          <w:color w:val="000000"/>
          <w:sz w:val="28"/>
          <w:szCs w:val="28"/>
        </w:rPr>
        <w:t xml:space="preserve"> об установлении границ сельских поселений.</w:t>
      </w: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Pr="00822FD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(11.) Все документы открытого доступа будут оцифрованы в рамках реализации государственной программы «Национальная система пространственных данных». На 1 января 2023 года в электронный вид переведено 58,5 </w:t>
      </w:r>
      <w:r w:rsidRPr="00EF3768">
        <w:rPr>
          <w:color w:val="000000"/>
          <w:sz w:val="28"/>
          <w:szCs w:val="28"/>
        </w:rPr>
        <w:t xml:space="preserve">% </w:t>
      </w:r>
      <w:r>
        <w:rPr>
          <w:color w:val="000000"/>
          <w:sz w:val="28"/>
          <w:szCs w:val="28"/>
        </w:rPr>
        <w:t xml:space="preserve">единиц хранения. </w:t>
      </w: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(12.)</w:t>
      </w:r>
      <w:r w:rsidRPr="004A108B">
        <w:rPr>
          <w:color w:val="000000"/>
          <w:sz w:val="28"/>
          <w:szCs w:val="28"/>
        </w:rPr>
        <w:t xml:space="preserve">Информация о состоянии и использовании земель в Омской области востребована и в настоящее время. Данные </w:t>
      </w:r>
      <w:r>
        <w:rPr>
          <w:color w:val="000000"/>
          <w:sz w:val="28"/>
          <w:szCs w:val="28"/>
        </w:rPr>
        <w:t xml:space="preserve">ГФДЗ запрашиваются и </w:t>
      </w:r>
      <w:r w:rsidRPr="004A108B">
        <w:rPr>
          <w:color w:val="000000"/>
          <w:sz w:val="28"/>
          <w:szCs w:val="28"/>
        </w:rPr>
        <w:t>используются различными организациями, кадастровыми инженерами, а также органами местного самоуправления при разработке генеральных планов и правил землепользования и застройки</w:t>
      </w:r>
      <w:r>
        <w:rPr>
          <w:color w:val="000000"/>
          <w:sz w:val="28"/>
          <w:szCs w:val="28"/>
        </w:rPr>
        <w:t xml:space="preserve">, а также другими </w:t>
      </w:r>
      <w:r w:rsidRPr="004A108B">
        <w:rPr>
          <w:color w:val="000000"/>
          <w:sz w:val="28"/>
          <w:szCs w:val="28"/>
        </w:rPr>
        <w:t>заинтересованными лицами</w:t>
      </w:r>
      <w:r>
        <w:rPr>
          <w:color w:val="000000"/>
          <w:sz w:val="28"/>
          <w:szCs w:val="28"/>
        </w:rPr>
        <w:t>.</w:t>
      </w:r>
    </w:p>
    <w:p w:rsidR="00072CEA" w:rsidRPr="004A108B" w:rsidRDefault="00072CEA" w:rsidP="00B61CD5">
      <w:pPr>
        <w:pStyle w:val="a7"/>
        <w:spacing w:after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(13.) Более 15 лет </w:t>
      </w:r>
      <w:proofErr w:type="gramStart"/>
      <w:r>
        <w:rPr>
          <w:color w:val="000000"/>
          <w:sz w:val="28"/>
          <w:szCs w:val="28"/>
        </w:rPr>
        <w:t>омским</w:t>
      </w:r>
      <w:proofErr w:type="gramEnd"/>
      <w:r>
        <w:rPr>
          <w:color w:val="000000"/>
          <w:sz w:val="28"/>
          <w:szCs w:val="28"/>
        </w:rPr>
        <w:t xml:space="preserve"> архивов ГФДЗ заведует т Егорова Светлана Ивановна – главный специалист-эксперт отдела землеустройства, мониторинга и кадастровой оценки Управления. </w:t>
      </w: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(14.)  С 1 января 2023 года полномочия по ведению и оцифровке архива ГФДЗ </w:t>
      </w:r>
      <w:proofErr w:type="spellStart"/>
      <w:r>
        <w:rPr>
          <w:color w:val="000000"/>
          <w:sz w:val="28"/>
          <w:szCs w:val="28"/>
        </w:rPr>
        <w:t>Росреестром</w:t>
      </w:r>
      <w:proofErr w:type="spellEnd"/>
      <w:r>
        <w:rPr>
          <w:color w:val="000000"/>
          <w:sz w:val="28"/>
          <w:szCs w:val="28"/>
        </w:rPr>
        <w:t xml:space="preserve"> переданы филиалу публично-правовой компании «</w:t>
      </w:r>
      <w:proofErr w:type="spellStart"/>
      <w:r>
        <w:rPr>
          <w:color w:val="000000"/>
          <w:sz w:val="28"/>
          <w:szCs w:val="28"/>
        </w:rPr>
        <w:t>Роскадастр</w:t>
      </w:r>
      <w:proofErr w:type="spellEnd"/>
      <w:r>
        <w:rPr>
          <w:color w:val="000000"/>
          <w:sz w:val="28"/>
          <w:szCs w:val="28"/>
        </w:rPr>
        <w:t xml:space="preserve">» по Омской области (до этого – филиал Кадастровой палаты по Омской области). </w:t>
      </w: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(15.) Ежемесячно поступает около 1 тысячи запросов на предоставление материалов и данных из ГФДЗ от граждан и юридических лиц.</w:t>
      </w: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Пресс-служба Управления </w:t>
      </w:r>
      <w:proofErr w:type="spellStart"/>
      <w:r>
        <w:rPr>
          <w:color w:val="000000"/>
          <w:sz w:val="28"/>
          <w:szCs w:val="28"/>
        </w:rPr>
        <w:t>Росреестра</w:t>
      </w:r>
      <w:proofErr w:type="spellEnd"/>
      <w:r>
        <w:rPr>
          <w:color w:val="000000"/>
          <w:sz w:val="28"/>
          <w:szCs w:val="28"/>
        </w:rPr>
        <w:t xml:space="preserve"> по Омской области</w:t>
      </w:r>
    </w:p>
    <w:p w:rsidR="00072CEA" w:rsidRDefault="00072CEA" w:rsidP="00B61CD5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072CEA" w:rsidRDefault="00072CEA" w:rsidP="00C726B9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072CEA" w:rsidRDefault="00072CEA" w:rsidP="00C726B9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072CEA" w:rsidRDefault="00072CEA" w:rsidP="00C726B9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072CEA" w:rsidRPr="00F27679" w:rsidRDefault="00072CEA" w:rsidP="00C726B9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072CEA" w:rsidRDefault="00072CEA" w:rsidP="001125B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sectPr w:rsidR="00072CEA" w:rsidSect="00BA4AB4">
      <w:pgSz w:w="11906" w:h="16838"/>
      <w:pgMar w:top="568" w:right="1134" w:bottom="127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72E3A"/>
    <w:multiLevelType w:val="hybridMultilevel"/>
    <w:tmpl w:val="0BECD7F2"/>
    <w:lvl w:ilvl="0" w:tplc="5A40AFB4">
      <w:start w:val="1"/>
      <w:numFmt w:val="decimal"/>
      <w:lvlText w:val="(%1.)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70E379A"/>
    <w:multiLevelType w:val="hybridMultilevel"/>
    <w:tmpl w:val="78D8599C"/>
    <w:lvl w:ilvl="0" w:tplc="02189B18">
      <w:start w:val="1"/>
      <w:numFmt w:val="decimal"/>
      <w:lvlText w:val="(%1.)"/>
      <w:lvlJc w:val="left"/>
      <w:pPr>
        <w:ind w:left="128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6CD024DD"/>
    <w:multiLevelType w:val="hybridMultilevel"/>
    <w:tmpl w:val="56F4324E"/>
    <w:lvl w:ilvl="0" w:tplc="D53047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D3979F4"/>
    <w:multiLevelType w:val="hybridMultilevel"/>
    <w:tmpl w:val="A732A940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1396C98"/>
    <w:multiLevelType w:val="hybridMultilevel"/>
    <w:tmpl w:val="BEE616AC"/>
    <w:lvl w:ilvl="0" w:tplc="B388E88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EBB"/>
    <w:rsid w:val="00011BC1"/>
    <w:rsid w:val="000200CB"/>
    <w:rsid w:val="00023498"/>
    <w:rsid w:val="00023A88"/>
    <w:rsid w:val="00026DA3"/>
    <w:rsid w:val="000354E8"/>
    <w:rsid w:val="00054EDF"/>
    <w:rsid w:val="00072CEA"/>
    <w:rsid w:val="00081F34"/>
    <w:rsid w:val="000A3F2D"/>
    <w:rsid w:val="000C0EBB"/>
    <w:rsid w:val="000C4548"/>
    <w:rsid w:val="000F31AD"/>
    <w:rsid w:val="001125B9"/>
    <w:rsid w:val="001509AA"/>
    <w:rsid w:val="001534C7"/>
    <w:rsid w:val="00187575"/>
    <w:rsid w:val="00190EF3"/>
    <w:rsid w:val="0019798A"/>
    <w:rsid w:val="001B377A"/>
    <w:rsid w:val="001C7D49"/>
    <w:rsid w:val="001D5534"/>
    <w:rsid w:val="001E3629"/>
    <w:rsid w:val="001F1E81"/>
    <w:rsid w:val="0020179B"/>
    <w:rsid w:val="00204801"/>
    <w:rsid w:val="00211F7C"/>
    <w:rsid w:val="00234E87"/>
    <w:rsid w:val="00260614"/>
    <w:rsid w:val="00265663"/>
    <w:rsid w:val="0027195D"/>
    <w:rsid w:val="0028317E"/>
    <w:rsid w:val="0029666B"/>
    <w:rsid w:val="00296BF6"/>
    <w:rsid w:val="002A6C6B"/>
    <w:rsid w:val="002A7CC2"/>
    <w:rsid w:val="002B2E04"/>
    <w:rsid w:val="002B5EA6"/>
    <w:rsid w:val="002D1FE7"/>
    <w:rsid w:val="002F7D2D"/>
    <w:rsid w:val="00303DEE"/>
    <w:rsid w:val="003130E5"/>
    <w:rsid w:val="003455B7"/>
    <w:rsid w:val="00353C48"/>
    <w:rsid w:val="00356701"/>
    <w:rsid w:val="0037329A"/>
    <w:rsid w:val="00374AD3"/>
    <w:rsid w:val="00385DC0"/>
    <w:rsid w:val="003C5172"/>
    <w:rsid w:val="00402A3F"/>
    <w:rsid w:val="00411B7E"/>
    <w:rsid w:val="00413299"/>
    <w:rsid w:val="00413496"/>
    <w:rsid w:val="004367F1"/>
    <w:rsid w:val="004403F1"/>
    <w:rsid w:val="00475EA3"/>
    <w:rsid w:val="0049602C"/>
    <w:rsid w:val="004A108B"/>
    <w:rsid w:val="004C3E97"/>
    <w:rsid w:val="004E586A"/>
    <w:rsid w:val="00510416"/>
    <w:rsid w:val="00527E95"/>
    <w:rsid w:val="005321CD"/>
    <w:rsid w:val="00567532"/>
    <w:rsid w:val="00570839"/>
    <w:rsid w:val="00575DCC"/>
    <w:rsid w:val="005B55A5"/>
    <w:rsid w:val="005D01D5"/>
    <w:rsid w:val="005E1535"/>
    <w:rsid w:val="00621EBC"/>
    <w:rsid w:val="006631C4"/>
    <w:rsid w:val="006A7D3A"/>
    <w:rsid w:val="006D6BCA"/>
    <w:rsid w:val="006D71AF"/>
    <w:rsid w:val="0070646C"/>
    <w:rsid w:val="00706E74"/>
    <w:rsid w:val="0074661E"/>
    <w:rsid w:val="007902EA"/>
    <w:rsid w:val="007A7E6A"/>
    <w:rsid w:val="007C6068"/>
    <w:rsid w:val="007E3E01"/>
    <w:rsid w:val="007E7D37"/>
    <w:rsid w:val="00822FDA"/>
    <w:rsid w:val="00827E35"/>
    <w:rsid w:val="00832984"/>
    <w:rsid w:val="00835A54"/>
    <w:rsid w:val="0086090A"/>
    <w:rsid w:val="00872795"/>
    <w:rsid w:val="00881694"/>
    <w:rsid w:val="00882911"/>
    <w:rsid w:val="008A54C2"/>
    <w:rsid w:val="008A74A0"/>
    <w:rsid w:val="008B01B2"/>
    <w:rsid w:val="008C37B2"/>
    <w:rsid w:val="008E5FED"/>
    <w:rsid w:val="008F485C"/>
    <w:rsid w:val="009028E8"/>
    <w:rsid w:val="00963801"/>
    <w:rsid w:val="0096563C"/>
    <w:rsid w:val="00970049"/>
    <w:rsid w:val="00975574"/>
    <w:rsid w:val="00981A4C"/>
    <w:rsid w:val="009840B0"/>
    <w:rsid w:val="009C1732"/>
    <w:rsid w:val="009D3224"/>
    <w:rsid w:val="009D7CAF"/>
    <w:rsid w:val="00A15D36"/>
    <w:rsid w:val="00A22194"/>
    <w:rsid w:val="00A23EFE"/>
    <w:rsid w:val="00A32BEF"/>
    <w:rsid w:val="00A515C2"/>
    <w:rsid w:val="00A65AF3"/>
    <w:rsid w:val="00A71E97"/>
    <w:rsid w:val="00A81FAB"/>
    <w:rsid w:val="00AA1E2A"/>
    <w:rsid w:val="00AA3BC1"/>
    <w:rsid w:val="00AB5183"/>
    <w:rsid w:val="00AC668C"/>
    <w:rsid w:val="00B012A8"/>
    <w:rsid w:val="00B33705"/>
    <w:rsid w:val="00B435BC"/>
    <w:rsid w:val="00B53C7E"/>
    <w:rsid w:val="00B559E2"/>
    <w:rsid w:val="00B61CD5"/>
    <w:rsid w:val="00B65EFF"/>
    <w:rsid w:val="00BA4AB4"/>
    <w:rsid w:val="00BD5552"/>
    <w:rsid w:val="00BF56B5"/>
    <w:rsid w:val="00C018ED"/>
    <w:rsid w:val="00C01FE6"/>
    <w:rsid w:val="00C22328"/>
    <w:rsid w:val="00C2617C"/>
    <w:rsid w:val="00C261D9"/>
    <w:rsid w:val="00C402AF"/>
    <w:rsid w:val="00C65C15"/>
    <w:rsid w:val="00C726B9"/>
    <w:rsid w:val="00CD3814"/>
    <w:rsid w:val="00CD3CE4"/>
    <w:rsid w:val="00CE26F3"/>
    <w:rsid w:val="00CF20E5"/>
    <w:rsid w:val="00D07CFC"/>
    <w:rsid w:val="00D176C0"/>
    <w:rsid w:val="00D41D41"/>
    <w:rsid w:val="00D53CF3"/>
    <w:rsid w:val="00D62304"/>
    <w:rsid w:val="00D62496"/>
    <w:rsid w:val="00D663C1"/>
    <w:rsid w:val="00D77821"/>
    <w:rsid w:val="00DB2AAA"/>
    <w:rsid w:val="00DD5AB5"/>
    <w:rsid w:val="00DD7099"/>
    <w:rsid w:val="00E068A2"/>
    <w:rsid w:val="00E212B2"/>
    <w:rsid w:val="00E45835"/>
    <w:rsid w:val="00E55181"/>
    <w:rsid w:val="00E60D04"/>
    <w:rsid w:val="00E80C59"/>
    <w:rsid w:val="00E91D77"/>
    <w:rsid w:val="00EA340E"/>
    <w:rsid w:val="00EB72FD"/>
    <w:rsid w:val="00EF3768"/>
    <w:rsid w:val="00EF40D1"/>
    <w:rsid w:val="00EF5BDA"/>
    <w:rsid w:val="00F27679"/>
    <w:rsid w:val="00F3000F"/>
    <w:rsid w:val="00F3296A"/>
    <w:rsid w:val="00F34B57"/>
    <w:rsid w:val="00F41C75"/>
    <w:rsid w:val="00F42BA6"/>
    <w:rsid w:val="00F604C2"/>
    <w:rsid w:val="00F76E6C"/>
    <w:rsid w:val="00F9772D"/>
    <w:rsid w:val="00FA4868"/>
    <w:rsid w:val="00FC5978"/>
    <w:rsid w:val="00FE7B10"/>
    <w:rsid w:val="00FF0F47"/>
    <w:rsid w:val="00FF2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19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509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509AA"/>
    <w:rPr>
      <w:rFonts w:ascii="Segoe UI" w:hAnsi="Segoe UI" w:cs="Segoe UI"/>
      <w:sz w:val="18"/>
      <w:szCs w:val="18"/>
    </w:rPr>
  </w:style>
  <w:style w:type="paragraph" w:styleId="a5">
    <w:name w:val="List Paragraph"/>
    <w:aliases w:val="Bullet List,FooterText,numbered,Paragraphe de liste1,lp1"/>
    <w:basedOn w:val="a"/>
    <w:link w:val="a6"/>
    <w:uiPriority w:val="99"/>
    <w:qFormat/>
    <w:rsid w:val="00F42BA6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F42BA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6">
    <w:name w:val="Абзац списка Знак"/>
    <w:aliases w:val="Bullet List Знак,FooterText Знак,numbered Знак,Paragraphe de liste1 Знак,lp1 Знак"/>
    <w:link w:val="a5"/>
    <w:uiPriority w:val="99"/>
    <w:locked/>
    <w:rsid w:val="00F42BA6"/>
    <w:rPr>
      <w:rFonts w:eastAsia="Times New Roman"/>
      <w:lang w:eastAsia="ru-RU"/>
    </w:rPr>
  </w:style>
  <w:style w:type="paragraph" w:styleId="a7">
    <w:name w:val="Normal (Web)"/>
    <w:basedOn w:val="a"/>
    <w:uiPriority w:val="99"/>
    <w:rsid w:val="008829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4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4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4834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4834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4835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4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054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854</Words>
  <Characters>4872</Characters>
  <Application>Microsoft Office Word</Application>
  <DocSecurity>0</DocSecurity>
  <Lines>40</Lines>
  <Paragraphs>11</Paragraphs>
  <ScaleCrop>false</ScaleCrop>
  <Company/>
  <LinksUpToDate>false</LinksUpToDate>
  <CharactersWithSpaces>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Химченко Алена Павловна</dc:creator>
  <cp:keywords/>
  <dc:description/>
  <cp:lastModifiedBy>Пользователь</cp:lastModifiedBy>
  <cp:revision>232</cp:revision>
  <cp:lastPrinted>2023-01-26T03:05:00Z</cp:lastPrinted>
  <dcterms:created xsi:type="dcterms:W3CDTF">2023-01-25T10:58:00Z</dcterms:created>
  <dcterms:modified xsi:type="dcterms:W3CDTF">2023-02-14T03:24:00Z</dcterms:modified>
</cp:coreProperties>
</file>