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D" w:rsidRDefault="008D612D" w:rsidP="00C32F12">
      <w:pPr>
        <w:jc w:val="center"/>
        <w:rPr>
          <w:b/>
          <w:szCs w:val="28"/>
        </w:rPr>
      </w:pPr>
    </w:p>
    <w:p w:rsidR="008D612D" w:rsidRDefault="00B613CE" w:rsidP="00C32F12">
      <w:pPr>
        <w:jc w:val="center"/>
        <w:rPr>
          <w:b/>
          <w:szCs w:val="28"/>
        </w:rPr>
      </w:pPr>
      <w:r>
        <w:rPr>
          <w:b/>
          <w:szCs w:val="28"/>
        </w:rPr>
        <w:t>Сохранность</w:t>
      </w:r>
      <w:r w:rsidR="0033187A">
        <w:rPr>
          <w:b/>
          <w:szCs w:val="28"/>
        </w:rPr>
        <w:t xml:space="preserve"> п</w:t>
      </w:r>
      <w:r w:rsidR="00736C52">
        <w:rPr>
          <w:b/>
          <w:szCs w:val="28"/>
        </w:rPr>
        <w:t>ункт</w:t>
      </w:r>
      <w:r>
        <w:rPr>
          <w:b/>
          <w:szCs w:val="28"/>
        </w:rPr>
        <w:t>ов</w:t>
      </w:r>
      <w:r w:rsidR="00736C52">
        <w:rPr>
          <w:b/>
          <w:szCs w:val="28"/>
        </w:rPr>
        <w:t xml:space="preserve"> ГГС</w:t>
      </w:r>
      <w:r w:rsidR="0033187A">
        <w:rPr>
          <w:b/>
          <w:szCs w:val="28"/>
        </w:rPr>
        <w:t xml:space="preserve"> сейчас – </w:t>
      </w:r>
      <w:r>
        <w:rPr>
          <w:b/>
          <w:szCs w:val="28"/>
        </w:rPr>
        <w:t>залог точных</w:t>
      </w:r>
      <w:r w:rsidR="0033187A">
        <w:rPr>
          <w:b/>
          <w:szCs w:val="28"/>
        </w:rPr>
        <w:t xml:space="preserve"> координат</w:t>
      </w:r>
      <w:r w:rsidR="00E81439">
        <w:rPr>
          <w:b/>
          <w:szCs w:val="28"/>
        </w:rPr>
        <w:t xml:space="preserve"> </w:t>
      </w:r>
      <w:r w:rsidR="0033187A">
        <w:rPr>
          <w:b/>
          <w:szCs w:val="28"/>
        </w:rPr>
        <w:t>местности в будущем</w:t>
      </w:r>
    </w:p>
    <w:p w:rsidR="008D612D" w:rsidRDefault="008D612D" w:rsidP="00C32F12">
      <w:pPr>
        <w:jc w:val="center"/>
        <w:rPr>
          <w:b/>
          <w:szCs w:val="28"/>
        </w:rPr>
      </w:pPr>
    </w:p>
    <w:p w:rsidR="00E94305" w:rsidRDefault="00E94305" w:rsidP="00CD0D76">
      <w:pPr>
        <w:ind w:firstLine="567"/>
        <w:contextualSpacing/>
        <w:jc w:val="both"/>
        <w:rPr>
          <w:szCs w:val="28"/>
        </w:rPr>
      </w:pPr>
      <w:r>
        <w:rPr>
          <w:szCs w:val="28"/>
        </w:rPr>
        <w:t>Д</w:t>
      </w:r>
      <w:r w:rsidRPr="005D1039">
        <w:rPr>
          <w:szCs w:val="28"/>
        </w:rPr>
        <w:t>ля обеспечения выполнения геодезических и картографических работ на территории Российской Федерации создаются и используются государственные геодезическая, нивелирная и гравиметрическая сети.</w:t>
      </w:r>
    </w:p>
    <w:p w:rsidR="00AF312C" w:rsidRPr="0080261B" w:rsidRDefault="00AF312C" w:rsidP="00CD0D76">
      <w:pPr>
        <w:ind w:firstLine="567"/>
        <w:contextualSpacing/>
        <w:jc w:val="both"/>
        <w:rPr>
          <w:color w:val="000000" w:themeColor="text1"/>
          <w:szCs w:val="28"/>
          <w:shd w:val="clear" w:color="auto" w:fill="FFFFFF"/>
        </w:rPr>
      </w:pPr>
      <w:r w:rsidRPr="00832158">
        <w:t>Гео</w:t>
      </w:r>
      <w:r>
        <w:t xml:space="preserve">дезические сети </w:t>
      </w:r>
      <w:r w:rsidR="008D612D">
        <w:t xml:space="preserve">– </w:t>
      </w:r>
      <w:r>
        <w:t>это</w:t>
      </w:r>
      <w:r w:rsidR="003F5CA2">
        <w:t xml:space="preserve"> </w:t>
      </w:r>
      <w:r w:rsidRPr="004227FB">
        <w:t>совокупность</w:t>
      </w:r>
      <w:r>
        <w:t xml:space="preserve"> г</w:t>
      </w:r>
      <w:r w:rsidRPr="00832158">
        <w:t>ео</w:t>
      </w:r>
      <w:r>
        <w:t>дезических пунктов, закрепленных на</w:t>
      </w:r>
      <w:bookmarkStart w:id="0" w:name="_GoBack"/>
      <w:bookmarkEnd w:id="0"/>
      <w:r>
        <w:t xml:space="preserve"> местности, для каждого из которых определено его положение в единой системе координат.</w:t>
      </w:r>
      <w:r w:rsidR="003F5CA2">
        <w:t xml:space="preserve"> </w:t>
      </w:r>
      <w:r w:rsidRPr="00600CC3">
        <w:rPr>
          <w:szCs w:val="28"/>
          <w:shd w:val="clear" w:color="auto" w:fill="FFFFFF"/>
        </w:rPr>
        <w:t>Геодезически</w:t>
      </w:r>
      <w:r w:rsidR="00630462">
        <w:rPr>
          <w:szCs w:val="28"/>
          <w:shd w:val="clear" w:color="auto" w:fill="FFFFFF"/>
        </w:rPr>
        <w:t>е</w:t>
      </w:r>
      <w:r w:rsidRPr="00600CC3">
        <w:rPr>
          <w:szCs w:val="28"/>
          <w:shd w:val="clear" w:color="auto" w:fill="FFFFFF"/>
        </w:rPr>
        <w:t xml:space="preserve"> пункт</w:t>
      </w:r>
      <w:r w:rsidR="00630462">
        <w:rPr>
          <w:szCs w:val="28"/>
          <w:shd w:val="clear" w:color="auto" w:fill="FFFFFF"/>
        </w:rPr>
        <w:t>ы</w:t>
      </w:r>
      <w:r w:rsidRPr="00600CC3">
        <w:rPr>
          <w:szCs w:val="28"/>
          <w:shd w:val="clear" w:color="auto" w:fill="FFFFFF"/>
        </w:rPr>
        <w:t xml:space="preserve"> явля</w:t>
      </w:r>
      <w:r w:rsidR="00630462">
        <w:rPr>
          <w:szCs w:val="28"/>
          <w:shd w:val="clear" w:color="auto" w:fill="FFFFFF"/>
        </w:rPr>
        <w:t>ю</w:t>
      </w:r>
      <w:r w:rsidRPr="00600CC3">
        <w:rPr>
          <w:szCs w:val="28"/>
          <w:shd w:val="clear" w:color="auto" w:fill="FFFFFF"/>
        </w:rPr>
        <w:t>тся элемент</w:t>
      </w:r>
      <w:r w:rsidR="00630462">
        <w:rPr>
          <w:szCs w:val="28"/>
          <w:shd w:val="clear" w:color="auto" w:fill="FFFFFF"/>
        </w:rPr>
        <w:t>ами</w:t>
      </w:r>
      <w:r w:rsidRPr="00600CC3">
        <w:rPr>
          <w:szCs w:val="28"/>
          <w:shd w:val="clear" w:color="auto" w:fill="FFFFFF"/>
        </w:rPr>
        <w:t xml:space="preserve"> геодезической сети, </w:t>
      </w:r>
      <w:r w:rsidR="00630462">
        <w:rPr>
          <w:szCs w:val="28"/>
          <w:shd w:val="clear" w:color="auto" w:fill="FFFFFF"/>
        </w:rPr>
        <w:t xml:space="preserve">они </w:t>
      </w:r>
      <w:r w:rsidR="00E65C6A">
        <w:rPr>
          <w:szCs w:val="28"/>
          <w:shd w:val="clear" w:color="auto" w:fill="FFFFFF"/>
        </w:rPr>
        <w:t xml:space="preserve">важны </w:t>
      </w:r>
      <w:r w:rsidR="00630462">
        <w:rPr>
          <w:szCs w:val="28"/>
          <w:shd w:val="clear" w:color="auto" w:fill="FFFFFF"/>
        </w:rPr>
        <w:t>для выполнения геодезических измерений для проведения кадастровых работ и подготовки технической документации.</w:t>
      </w:r>
    </w:p>
    <w:p w:rsidR="005D1039" w:rsidRDefault="00462C3A" w:rsidP="00CD0D76">
      <w:pPr>
        <w:overflowPunct/>
        <w:ind w:firstLine="567"/>
        <w:jc w:val="both"/>
        <w:textAlignment w:val="auto"/>
        <w:rPr>
          <w:color w:val="000000" w:themeColor="text1"/>
          <w:szCs w:val="28"/>
        </w:rPr>
      </w:pPr>
      <w:r w:rsidRPr="0080261B">
        <w:rPr>
          <w:color w:val="000000" w:themeColor="text1"/>
          <w:szCs w:val="28"/>
        </w:rPr>
        <w:t>Р</w:t>
      </w:r>
      <w:r w:rsidR="005D1039" w:rsidRPr="0080261B">
        <w:rPr>
          <w:color w:val="000000" w:themeColor="text1"/>
          <w:szCs w:val="28"/>
        </w:rPr>
        <w:t>аспределен</w:t>
      </w:r>
      <w:r w:rsidRPr="0080261B">
        <w:rPr>
          <w:color w:val="000000" w:themeColor="text1"/>
          <w:szCs w:val="28"/>
        </w:rPr>
        <w:t>ие</w:t>
      </w:r>
      <w:r w:rsidR="005D1039" w:rsidRPr="0080261B">
        <w:rPr>
          <w:color w:val="000000" w:themeColor="text1"/>
          <w:szCs w:val="28"/>
        </w:rPr>
        <w:t xml:space="preserve"> по территории Российской Федерации</w:t>
      </w:r>
      <w:r w:rsidRPr="0080261B">
        <w:rPr>
          <w:color w:val="000000" w:themeColor="text1"/>
          <w:szCs w:val="28"/>
        </w:rPr>
        <w:t xml:space="preserve"> геодезических пунктов</w:t>
      </w:r>
      <w:r w:rsidR="005D1039" w:rsidRPr="0080261B">
        <w:rPr>
          <w:color w:val="000000" w:themeColor="text1"/>
          <w:szCs w:val="28"/>
        </w:rPr>
        <w:t xml:space="preserve"> неравномерно, в отдельных регионах количество таких пунктов может отличаться от установленных норм, расстояние между такими пунктами разнится.</w:t>
      </w:r>
    </w:p>
    <w:p w:rsidR="00DE03D2" w:rsidRDefault="00DE03D2" w:rsidP="00CD0D76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7E46">
        <w:rPr>
          <w:sz w:val="28"/>
          <w:szCs w:val="28"/>
        </w:rPr>
        <w:t xml:space="preserve">Управление Федеральной службы государственной регистрации, кадастра и картографии по Омской области осуществляет учет и обеспечение </w:t>
      </w:r>
      <w:r w:rsidRPr="00CF32CA">
        <w:rPr>
          <w:sz w:val="28"/>
          <w:szCs w:val="28"/>
        </w:rPr>
        <w:t>охраны пунктов государственной геодезической сети.</w:t>
      </w:r>
    </w:p>
    <w:p w:rsidR="00885509" w:rsidRDefault="00885509" w:rsidP="00CD0D76">
      <w:pPr>
        <w:pStyle w:val="af2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85509">
        <w:rPr>
          <w:color w:val="000000"/>
          <w:sz w:val="28"/>
          <w:szCs w:val="28"/>
          <w:shd w:val="clear" w:color="auto" w:fill="FFFFFF"/>
        </w:rPr>
        <w:t>Обследование геодезических пунктов ведется в рамках госпрограммы «Национальная система пространств</w:t>
      </w:r>
      <w:r w:rsidR="009602C4">
        <w:rPr>
          <w:color w:val="000000"/>
          <w:sz w:val="28"/>
          <w:szCs w:val="28"/>
          <w:shd w:val="clear" w:color="auto" w:fill="FFFFFF"/>
        </w:rPr>
        <w:t xml:space="preserve">енных данных» и включает в себя </w:t>
      </w:r>
      <w:r w:rsidRPr="00885509">
        <w:rPr>
          <w:color w:val="000000"/>
          <w:sz w:val="28"/>
          <w:szCs w:val="28"/>
          <w:shd w:val="clear" w:color="auto" w:fill="FFFFFF"/>
        </w:rPr>
        <w:t>поиск пункта на местности, осмотр и выявление состояния наружного знака и верхней марки центра пункта, внешнего оформления, сохранности ориентирных пунктов, документальное оформление результатов обследования пункта.</w:t>
      </w:r>
    </w:p>
    <w:p w:rsidR="00CF32CA" w:rsidRDefault="00624972" w:rsidP="00CD0D76">
      <w:pPr>
        <w:pStyle w:val="af2"/>
        <w:shd w:val="clear" w:color="auto" w:fill="FFFFFF" w:themeFill="background1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shd w:val="clear" w:color="auto" w:fill="EEEEEE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="00CF32CA" w:rsidRPr="00CF32CA">
        <w:rPr>
          <w:color w:val="000000"/>
          <w:sz w:val="28"/>
          <w:szCs w:val="28"/>
          <w:shd w:val="clear" w:color="auto" w:fill="FFFFFF"/>
        </w:rPr>
        <w:t xml:space="preserve">Геодезические пункты </w:t>
      </w:r>
      <w:r w:rsidR="001244D2">
        <w:rPr>
          <w:color w:val="000000"/>
          <w:sz w:val="28"/>
          <w:szCs w:val="28"/>
          <w:shd w:val="clear" w:color="auto" w:fill="FFFFFF"/>
        </w:rPr>
        <w:t>являются</w:t>
      </w:r>
      <w:r w:rsidR="00CF32CA" w:rsidRPr="00CF32CA">
        <w:rPr>
          <w:color w:val="000000"/>
          <w:sz w:val="28"/>
          <w:szCs w:val="28"/>
          <w:shd w:val="clear" w:color="auto" w:fill="FFFFFF"/>
        </w:rPr>
        <w:t xml:space="preserve"> носител</w:t>
      </w:r>
      <w:r w:rsidR="005B66E5">
        <w:rPr>
          <w:color w:val="000000"/>
          <w:sz w:val="28"/>
          <w:szCs w:val="28"/>
          <w:shd w:val="clear" w:color="auto" w:fill="FFFFFF"/>
        </w:rPr>
        <w:t>ями</w:t>
      </w:r>
      <w:r w:rsidR="00CF32CA" w:rsidRPr="00CF32CA">
        <w:rPr>
          <w:color w:val="000000"/>
          <w:sz w:val="28"/>
          <w:szCs w:val="28"/>
          <w:shd w:val="clear" w:color="auto" w:fill="FFFFFF"/>
        </w:rPr>
        <w:t xml:space="preserve"> координат</w:t>
      </w:r>
      <w:r w:rsidR="005B66E5">
        <w:rPr>
          <w:color w:val="000000"/>
          <w:sz w:val="28"/>
          <w:szCs w:val="28"/>
          <w:shd w:val="clear" w:color="auto" w:fill="FFFFFF"/>
        </w:rPr>
        <w:t xml:space="preserve"> и высот</w:t>
      </w:r>
      <w:r w:rsidR="00CF32CA">
        <w:rPr>
          <w:color w:val="000000"/>
          <w:sz w:val="28"/>
          <w:szCs w:val="28"/>
          <w:shd w:val="clear" w:color="auto" w:fill="FFFFFF"/>
        </w:rPr>
        <w:t>,</w:t>
      </w:r>
      <w:r w:rsidR="00E81439">
        <w:rPr>
          <w:color w:val="000000"/>
          <w:sz w:val="28"/>
          <w:szCs w:val="28"/>
          <w:shd w:val="clear" w:color="auto" w:fill="FFFFFF"/>
        </w:rPr>
        <w:t xml:space="preserve"> </w:t>
      </w:r>
      <w:r w:rsidR="00CF32CA">
        <w:rPr>
          <w:color w:val="000000"/>
          <w:sz w:val="28"/>
          <w:szCs w:val="28"/>
          <w:shd w:val="clear" w:color="auto" w:fill="FFFFFF"/>
        </w:rPr>
        <w:t>и</w:t>
      </w:r>
      <w:r w:rsidR="00CF32CA" w:rsidRPr="00CF32CA">
        <w:rPr>
          <w:color w:val="000000"/>
          <w:sz w:val="28"/>
          <w:szCs w:val="28"/>
          <w:shd w:val="clear" w:color="auto" w:fill="FFFFFF"/>
        </w:rPr>
        <w:t>ме</w:t>
      </w:r>
      <w:r w:rsidR="00CF32CA">
        <w:rPr>
          <w:color w:val="000000"/>
          <w:sz w:val="28"/>
          <w:szCs w:val="28"/>
          <w:shd w:val="clear" w:color="auto" w:fill="FFFFFF"/>
        </w:rPr>
        <w:t>н</w:t>
      </w:r>
      <w:r w:rsidR="00CF32CA" w:rsidRPr="00CF32CA">
        <w:rPr>
          <w:color w:val="000000"/>
          <w:sz w:val="28"/>
          <w:szCs w:val="28"/>
          <w:shd w:val="clear" w:color="auto" w:fill="FFFFFF"/>
        </w:rPr>
        <w:t>но поэтому ва</w:t>
      </w:r>
      <w:r w:rsidR="00DD5E4B">
        <w:rPr>
          <w:color w:val="000000"/>
          <w:sz w:val="28"/>
          <w:szCs w:val="28"/>
          <w:shd w:val="clear" w:color="auto" w:fill="FFFFFF"/>
        </w:rPr>
        <w:t>жна сохранность этих пунктов, так как</w:t>
      </w:r>
      <w:r w:rsidR="00CF32CA" w:rsidRPr="00CF32CA">
        <w:rPr>
          <w:color w:val="000000"/>
          <w:sz w:val="28"/>
          <w:szCs w:val="28"/>
          <w:shd w:val="clear" w:color="auto" w:fill="FFFFFF"/>
        </w:rPr>
        <w:t xml:space="preserve"> от </w:t>
      </w:r>
      <w:r w:rsidR="000151FD">
        <w:rPr>
          <w:color w:val="000000"/>
          <w:sz w:val="28"/>
          <w:szCs w:val="28"/>
          <w:shd w:val="clear" w:color="auto" w:fill="FFFFFF"/>
        </w:rPr>
        <w:t xml:space="preserve">их состояния </w:t>
      </w:r>
      <w:r w:rsidR="00CF32CA" w:rsidRPr="00CF32CA">
        <w:rPr>
          <w:color w:val="000000"/>
          <w:sz w:val="28"/>
          <w:szCs w:val="28"/>
          <w:shd w:val="clear" w:color="auto" w:fill="FFFFFF"/>
        </w:rPr>
        <w:t>зависит качество выполненных геодезических измерений</w:t>
      </w:r>
      <w:r w:rsidR="00B07C84">
        <w:rPr>
          <w:color w:val="000000"/>
          <w:sz w:val="28"/>
          <w:szCs w:val="28"/>
          <w:shd w:val="clear" w:color="auto" w:fill="FFFFFF"/>
        </w:rPr>
        <w:t xml:space="preserve">. </w:t>
      </w:r>
      <w:r w:rsidR="000151FD">
        <w:rPr>
          <w:color w:val="000000" w:themeColor="text1"/>
          <w:sz w:val="28"/>
          <w:szCs w:val="28"/>
          <w:shd w:val="clear" w:color="auto" w:fill="FFFFFF" w:themeFill="background1"/>
        </w:rPr>
        <w:t>Все</w:t>
      </w:r>
      <w:r w:rsidR="0051067E">
        <w:rPr>
          <w:color w:val="000000" w:themeColor="text1"/>
          <w:sz w:val="28"/>
          <w:szCs w:val="28"/>
          <w:shd w:val="clear" w:color="auto" w:fill="FFFFFF" w:themeFill="background1"/>
        </w:rPr>
        <w:t xml:space="preserve"> пункты расположены на определе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нном расстоянии друг от друга</w:t>
      </w:r>
      <w:r w:rsidR="0071579D">
        <w:rPr>
          <w:color w:val="000000" w:themeColor="text1"/>
          <w:sz w:val="28"/>
          <w:szCs w:val="28"/>
          <w:shd w:val="clear" w:color="auto" w:fill="FFFFFF" w:themeFill="background1"/>
        </w:rPr>
        <w:t>,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 и</w:t>
      </w:r>
      <w:r w:rsidR="00E81439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чем ближе</w:t>
      </w:r>
      <w:r w:rsidR="008D005A">
        <w:rPr>
          <w:color w:val="000000" w:themeColor="text1"/>
          <w:sz w:val="28"/>
          <w:szCs w:val="28"/>
          <w:shd w:val="clear" w:color="auto" w:fill="FFFFFF" w:themeFill="background1"/>
        </w:rPr>
        <w:t xml:space="preserve">, 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тем точнее будут измерения</w:t>
      </w:r>
      <w:r w:rsidR="00DD5E4B">
        <w:rPr>
          <w:color w:val="000000" w:themeColor="text1"/>
          <w:sz w:val="28"/>
          <w:szCs w:val="28"/>
          <w:shd w:val="clear" w:color="auto" w:fill="FFFFFF" w:themeFill="background1"/>
        </w:rPr>
        <w:t>. Если пункт</w:t>
      </w:r>
      <w:r w:rsidR="00FD472B">
        <w:rPr>
          <w:color w:val="000000" w:themeColor="text1"/>
          <w:sz w:val="28"/>
          <w:szCs w:val="28"/>
          <w:shd w:val="clear" w:color="auto" w:fill="FFFFFF" w:themeFill="background1"/>
        </w:rPr>
        <w:t xml:space="preserve">ы находятся </w:t>
      </w:r>
      <w:r w:rsidR="00DD5E4B">
        <w:rPr>
          <w:color w:val="000000" w:themeColor="text1"/>
          <w:sz w:val="28"/>
          <w:szCs w:val="28"/>
          <w:shd w:val="clear" w:color="auto" w:fill="FFFFFF" w:themeFill="background1"/>
        </w:rPr>
        <w:t xml:space="preserve">далеко </w:t>
      </w:r>
      <w:r w:rsidR="00B117B2">
        <w:rPr>
          <w:color w:val="000000" w:themeColor="text1"/>
          <w:sz w:val="28"/>
          <w:szCs w:val="28"/>
          <w:shd w:val="clear" w:color="auto" w:fill="FFFFFF" w:themeFill="background1"/>
        </w:rPr>
        <w:t xml:space="preserve">друг от друга или </w:t>
      </w:r>
      <w:r w:rsidR="00DD5E4B">
        <w:rPr>
          <w:color w:val="000000" w:themeColor="text1"/>
          <w:sz w:val="28"/>
          <w:szCs w:val="28"/>
          <w:shd w:val="clear" w:color="auto" w:fill="FFFFFF" w:themeFill="background1"/>
        </w:rPr>
        <w:t>поврежде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н</w:t>
      </w:r>
      <w:r w:rsidR="00B117B2">
        <w:rPr>
          <w:color w:val="000000" w:themeColor="text1"/>
          <w:sz w:val="28"/>
          <w:szCs w:val="28"/>
          <w:shd w:val="clear" w:color="auto" w:fill="FFFFFF" w:themeFill="background1"/>
        </w:rPr>
        <w:t>ы</w:t>
      </w:r>
      <w:r w:rsidR="008D612D">
        <w:rPr>
          <w:color w:val="000000" w:themeColor="text1"/>
          <w:sz w:val="28"/>
          <w:szCs w:val="28"/>
          <w:shd w:val="clear" w:color="auto" w:fill="FFFFFF" w:themeFill="background1"/>
        </w:rPr>
        <w:t>,</w:t>
      </w:r>
      <w:r w:rsidR="00E81439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B117B2">
        <w:rPr>
          <w:color w:val="000000" w:themeColor="text1"/>
          <w:sz w:val="28"/>
          <w:szCs w:val="28"/>
          <w:shd w:val="clear" w:color="auto" w:fill="FFFFFF" w:themeFill="background1"/>
        </w:rPr>
        <w:t xml:space="preserve">то в таком случае 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накаплив</w:t>
      </w:r>
      <w:r w:rsidR="005C4688">
        <w:rPr>
          <w:color w:val="000000" w:themeColor="text1"/>
          <w:sz w:val="28"/>
          <w:szCs w:val="28"/>
          <w:shd w:val="clear" w:color="auto" w:fill="FFFFFF" w:themeFill="background1"/>
        </w:rPr>
        <w:t>аются погрешности в измерениях.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Отсюда и недостоверн</w:t>
      </w:r>
      <w:r w:rsidR="005B66E5">
        <w:rPr>
          <w:color w:val="000000" w:themeColor="text1"/>
          <w:sz w:val="28"/>
          <w:szCs w:val="28"/>
          <w:shd w:val="clear" w:color="auto" w:fill="FFFFFF" w:themeFill="background1"/>
        </w:rPr>
        <w:t>ое</w:t>
      </w:r>
      <w:r w:rsidR="00E81439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B66E5">
        <w:rPr>
          <w:color w:val="000000" w:themeColor="text1"/>
          <w:sz w:val="28"/>
          <w:szCs w:val="28"/>
          <w:shd w:val="clear" w:color="auto" w:fill="FFFFFF" w:themeFill="background1"/>
        </w:rPr>
        <w:t>межевание участков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, </w:t>
      </w:r>
      <w:r w:rsidR="005B66E5">
        <w:rPr>
          <w:color w:val="000000" w:themeColor="text1"/>
          <w:sz w:val="28"/>
          <w:szCs w:val="28"/>
          <w:shd w:val="clear" w:color="auto" w:fill="FFFFFF" w:themeFill="background1"/>
        </w:rPr>
        <w:t xml:space="preserve">наличие реестровых ошибок, </w:t>
      </w:r>
      <w:r w:rsidR="005B66E5" w:rsidRPr="005B66E5">
        <w:rPr>
          <w:color w:val="000000" w:themeColor="text1"/>
          <w:sz w:val="28"/>
          <w:szCs w:val="28"/>
          <w:shd w:val="clear" w:color="auto" w:fill="FFFFFF" w:themeFill="background1"/>
        </w:rPr>
        <w:t>что влечет за собой судебные тяжбы</w:t>
      </w:r>
      <w:r w:rsidR="005C4688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5C4688" w:rsidRPr="005C4688">
        <w:rPr>
          <w:color w:val="000000" w:themeColor="text1"/>
          <w:sz w:val="28"/>
          <w:szCs w:val="28"/>
          <w:shd w:val="clear" w:color="auto" w:fill="FFFFFF" w:themeFill="background1"/>
        </w:rPr>
        <w:t>–</w:t>
      </w:r>
      <w:r w:rsidR="005C4688">
        <w:rPr>
          <w:color w:val="000000" w:themeColor="text1"/>
          <w:sz w:val="28"/>
          <w:szCs w:val="28"/>
          <w:shd w:val="clear" w:color="auto" w:fill="FFFFFF" w:themeFill="background1"/>
        </w:rPr>
        <w:t xml:space="preserve"> пояснил </w:t>
      </w:r>
      <w:r w:rsidR="005C4688">
        <w:rPr>
          <w:color w:val="000000"/>
          <w:sz w:val="28"/>
          <w:szCs w:val="28"/>
          <w:shd w:val="clear" w:color="auto" w:fill="FFFFFF"/>
        </w:rPr>
        <w:t>директор ООО «ГЛАВОМСКАРХИТЕКТУРА» Константин Гефлинг</w:t>
      </w:r>
      <w:r w:rsidR="005C4688" w:rsidRPr="00CF32CA">
        <w:rPr>
          <w:color w:val="000000"/>
          <w:sz w:val="28"/>
          <w:szCs w:val="28"/>
          <w:shd w:val="clear" w:color="auto" w:fill="FFFFFF"/>
        </w:rPr>
        <w:t>.</w:t>
      </w:r>
    </w:p>
    <w:p w:rsidR="00A567FA" w:rsidRDefault="00E94305" w:rsidP="00CD0D76">
      <w:pPr>
        <w:shd w:val="clear" w:color="auto" w:fill="FFFFFF" w:themeFill="background1"/>
        <w:ind w:right="-1" w:firstLine="567"/>
        <w:jc w:val="both"/>
        <w:rPr>
          <w:szCs w:val="28"/>
        </w:rPr>
      </w:pPr>
      <w:r w:rsidRPr="005B66E5">
        <w:rPr>
          <w:color w:val="000000" w:themeColor="text1"/>
          <w:szCs w:val="28"/>
        </w:rPr>
        <w:t>П</w:t>
      </w:r>
      <w:r w:rsidR="00516914" w:rsidRPr="005B66E5">
        <w:rPr>
          <w:color w:val="000000" w:themeColor="text1"/>
          <w:szCs w:val="28"/>
        </w:rPr>
        <w:t>о итогам 2022 года</w:t>
      </w:r>
      <w:r w:rsidR="00B07C84">
        <w:rPr>
          <w:color w:val="000000" w:themeColor="text1"/>
          <w:szCs w:val="28"/>
        </w:rPr>
        <w:t>,</w:t>
      </w:r>
      <w:r w:rsidR="00E81439">
        <w:rPr>
          <w:color w:val="000000" w:themeColor="text1"/>
          <w:szCs w:val="28"/>
        </w:rPr>
        <w:t xml:space="preserve"> </w:t>
      </w:r>
      <w:r w:rsidRPr="005B66E5">
        <w:rPr>
          <w:color w:val="000000" w:themeColor="text1"/>
          <w:szCs w:val="28"/>
        </w:rPr>
        <w:t>на территории Омской области</w:t>
      </w:r>
      <w:r w:rsidR="00E81439">
        <w:rPr>
          <w:color w:val="000000" w:themeColor="text1"/>
          <w:szCs w:val="28"/>
        </w:rPr>
        <w:t xml:space="preserve"> </w:t>
      </w:r>
      <w:r w:rsidR="00254F01" w:rsidRPr="00CF32CA">
        <w:rPr>
          <w:szCs w:val="28"/>
        </w:rPr>
        <w:t>проведено обследование 4</w:t>
      </w:r>
      <w:r w:rsidR="0080261B" w:rsidRPr="00CF32CA">
        <w:rPr>
          <w:szCs w:val="28"/>
        </w:rPr>
        <w:t>4</w:t>
      </w:r>
      <w:r w:rsidR="00254F01" w:rsidRPr="00CF32CA">
        <w:rPr>
          <w:szCs w:val="28"/>
        </w:rPr>
        <w:t xml:space="preserve">7 пунктов (в 2021 году – 149), </w:t>
      </w:r>
      <w:r w:rsidR="00F70E9D" w:rsidRPr="00CF32CA">
        <w:rPr>
          <w:szCs w:val="28"/>
        </w:rPr>
        <w:t>4</w:t>
      </w:r>
      <w:r w:rsidR="0080261B" w:rsidRPr="00CF32CA">
        <w:rPr>
          <w:szCs w:val="28"/>
        </w:rPr>
        <w:t>2</w:t>
      </w:r>
      <w:r w:rsidR="00F70E9D" w:rsidRPr="00CF32CA">
        <w:rPr>
          <w:szCs w:val="28"/>
        </w:rPr>
        <w:t xml:space="preserve">3 из них </w:t>
      </w:r>
      <w:r w:rsidR="0071579D" w:rsidRPr="0071579D">
        <w:rPr>
          <w:szCs w:val="28"/>
        </w:rPr>
        <w:t>–</w:t>
      </w:r>
      <w:r w:rsidR="00F70E9D" w:rsidRPr="00CF32CA">
        <w:rPr>
          <w:szCs w:val="28"/>
        </w:rPr>
        <w:t xml:space="preserve">пункты государственной геодезической сети, 12 </w:t>
      </w:r>
      <w:r w:rsidR="002D5315" w:rsidRPr="002D5315">
        <w:rPr>
          <w:szCs w:val="28"/>
        </w:rPr>
        <w:t>–</w:t>
      </w:r>
      <w:r w:rsidR="00F70E9D" w:rsidRPr="00CF32CA">
        <w:rPr>
          <w:szCs w:val="28"/>
        </w:rPr>
        <w:t xml:space="preserve">государственной нивелирной сети, 12 </w:t>
      </w:r>
      <w:r w:rsidR="00B07C84">
        <w:rPr>
          <w:szCs w:val="28"/>
        </w:rPr>
        <w:t>–</w:t>
      </w:r>
      <w:r w:rsidR="00F70E9D" w:rsidRPr="00CF32CA">
        <w:rPr>
          <w:szCs w:val="28"/>
        </w:rPr>
        <w:t xml:space="preserve"> государственной гравиметрической сети.</w:t>
      </w:r>
    </w:p>
    <w:p w:rsidR="00D7740F" w:rsidRDefault="0080261B" w:rsidP="00CD0D76">
      <w:pPr>
        <w:shd w:val="clear" w:color="auto" w:fill="FFFFFF" w:themeFill="background1"/>
        <w:ind w:right="-1" w:firstLine="567"/>
        <w:jc w:val="both"/>
        <w:rPr>
          <w:szCs w:val="28"/>
        </w:rPr>
      </w:pPr>
      <w:r w:rsidRPr="00CF32CA">
        <w:rPr>
          <w:szCs w:val="28"/>
        </w:rPr>
        <w:t xml:space="preserve">Всего </w:t>
      </w:r>
      <w:r w:rsidR="00516914" w:rsidRPr="00CF32CA">
        <w:rPr>
          <w:szCs w:val="28"/>
        </w:rPr>
        <w:t xml:space="preserve">в период с 2017 по </w:t>
      </w:r>
      <w:r w:rsidRPr="00CF32CA">
        <w:rPr>
          <w:szCs w:val="28"/>
        </w:rPr>
        <w:t xml:space="preserve">декабрь </w:t>
      </w:r>
      <w:r w:rsidR="00516914" w:rsidRPr="00CF32CA">
        <w:rPr>
          <w:szCs w:val="28"/>
        </w:rPr>
        <w:t>2022 проведено обследование</w:t>
      </w:r>
      <w:r w:rsidR="00E81439">
        <w:rPr>
          <w:szCs w:val="28"/>
        </w:rPr>
        <w:t xml:space="preserve"> </w:t>
      </w:r>
      <w:r w:rsidR="00BF3759" w:rsidRPr="0080261B">
        <w:rPr>
          <w:szCs w:val="28"/>
        </w:rPr>
        <w:t>803</w:t>
      </w:r>
      <w:r w:rsidR="00516914" w:rsidRPr="0080261B">
        <w:rPr>
          <w:szCs w:val="28"/>
        </w:rPr>
        <w:t xml:space="preserve"> пунктов</w:t>
      </w:r>
      <w:r w:rsidR="00D7740F" w:rsidRPr="0080261B">
        <w:rPr>
          <w:szCs w:val="28"/>
        </w:rPr>
        <w:t>,</w:t>
      </w:r>
      <w:r w:rsidR="00E81439">
        <w:rPr>
          <w:szCs w:val="28"/>
        </w:rPr>
        <w:t xml:space="preserve"> </w:t>
      </w:r>
      <w:r w:rsidR="00D7740F" w:rsidRPr="0080261B">
        <w:rPr>
          <w:szCs w:val="28"/>
        </w:rPr>
        <w:t xml:space="preserve">что составляет 22,4 % от общего количества пунктов </w:t>
      </w:r>
      <w:r w:rsidR="00516914" w:rsidRPr="0080261B">
        <w:rPr>
          <w:szCs w:val="28"/>
        </w:rPr>
        <w:t>(</w:t>
      </w:r>
      <w:r w:rsidR="00B07C84">
        <w:rPr>
          <w:szCs w:val="28"/>
        </w:rPr>
        <w:t xml:space="preserve">всего </w:t>
      </w:r>
      <w:r w:rsidR="00516914" w:rsidRPr="0080261B">
        <w:rPr>
          <w:szCs w:val="28"/>
        </w:rPr>
        <w:t xml:space="preserve">– </w:t>
      </w:r>
      <w:r w:rsidR="00BF3759" w:rsidRPr="0080261B">
        <w:rPr>
          <w:szCs w:val="28"/>
        </w:rPr>
        <w:t>3590</w:t>
      </w:r>
      <w:r w:rsidR="00516914" w:rsidRPr="0080261B">
        <w:rPr>
          <w:szCs w:val="28"/>
        </w:rPr>
        <w:t>)</w:t>
      </w:r>
      <w:r w:rsidR="00D7740F" w:rsidRPr="0080261B">
        <w:rPr>
          <w:szCs w:val="28"/>
        </w:rPr>
        <w:t>.</w:t>
      </w:r>
    </w:p>
    <w:p w:rsidR="00B478F4" w:rsidRDefault="00A567FA" w:rsidP="00CD0D76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="00B478F4" w:rsidRPr="00D72603">
        <w:rPr>
          <w:szCs w:val="28"/>
        </w:rPr>
        <w:t>Основной проблемой проведения полевого обследования пунктов для сотрудников Управления явл</w:t>
      </w:r>
      <w:r w:rsidR="00B478F4">
        <w:rPr>
          <w:szCs w:val="28"/>
        </w:rPr>
        <w:t>яется месторасположение пунктов в</w:t>
      </w:r>
      <w:r w:rsidR="00B478F4" w:rsidRPr="00D72603">
        <w:rPr>
          <w:szCs w:val="28"/>
        </w:rPr>
        <w:t xml:space="preserve"> связи </w:t>
      </w:r>
      <w:r w:rsidR="00B478F4" w:rsidRPr="00D72603">
        <w:rPr>
          <w:szCs w:val="28"/>
        </w:rPr>
        <w:br/>
        <w:t>с тем, что большинство пунктов расположены на удаленном расстоянии от населенных пунктов, а также в труднопроходимой местности,</w:t>
      </w:r>
      <w:r w:rsidR="00E81439">
        <w:rPr>
          <w:szCs w:val="28"/>
        </w:rPr>
        <w:t xml:space="preserve"> </w:t>
      </w:r>
      <w:r w:rsidR="00B478F4">
        <w:rPr>
          <w:szCs w:val="28"/>
        </w:rPr>
        <w:t>не имеющей каких-либо полевых дорог и просек</w:t>
      </w:r>
      <w:r w:rsidR="00B478F4" w:rsidRPr="00D72603">
        <w:rPr>
          <w:szCs w:val="28"/>
        </w:rPr>
        <w:t>. Кроме того,</w:t>
      </w:r>
      <w:r w:rsidR="00B478F4">
        <w:rPr>
          <w:szCs w:val="28"/>
        </w:rPr>
        <w:t xml:space="preserve"> многие пункты геодезических сетей </w:t>
      </w:r>
      <w:r w:rsidR="00B478F4" w:rsidRPr="00D72603">
        <w:rPr>
          <w:szCs w:val="28"/>
        </w:rPr>
        <w:t xml:space="preserve">имеют утраченные наружные знаки и верхние центры, </w:t>
      </w:r>
      <w:r w:rsidR="00B478F4" w:rsidRPr="00D72603">
        <w:rPr>
          <w:szCs w:val="28"/>
        </w:rPr>
        <w:lastRenderedPageBreak/>
        <w:t>что делает невозможным их поиск без использования высокоточн</w:t>
      </w:r>
      <w:r w:rsidR="00B478F4">
        <w:rPr>
          <w:szCs w:val="28"/>
        </w:rPr>
        <w:t>ого геодезического оборудования и металлоискателей</w:t>
      </w:r>
      <w:r>
        <w:rPr>
          <w:szCs w:val="28"/>
        </w:rPr>
        <w:t>»</w:t>
      </w:r>
      <w:r w:rsidR="00B478F4">
        <w:rPr>
          <w:szCs w:val="28"/>
        </w:rPr>
        <w:t xml:space="preserve">, </w:t>
      </w:r>
      <w:r w:rsidRPr="00A567FA">
        <w:rPr>
          <w:szCs w:val="28"/>
        </w:rPr>
        <w:t>–</w:t>
      </w:r>
      <w:r w:rsidR="008A5F09">
        <w:rPr>
          <w:szCs w:val="28"/>
        </w:rPr>
        <w:t>отметил</w:t>
      </w:r>
      <w:r w:rsidR="001B6230">
        <w:rPr>
          <w:szCs w:val="28"/>
        </w:rPr>
        <w:t xml:space="preserve"> </w:t>
      </w:r>
      <w:r w:rsidR="008A5F09">
        <w:rPr>
          <w:szCs w:val="28"/>
        </w:rPr>
        <w:t>заместитель руководителя</w:t>
      </w:r>
      <w:r w:rsidR="001B6230">
        <w:rPr>
          <w:szCs w:val="28"/>
        </w:rPr>
        <w:t xml:space="preserve"> </w:t>
      </w:r>
      <w:r w:rsidR="000A1A6A">
        <w:rPr>
          <w:szCs w:val="28"/>
        </w:rPr>
        <w:t xml:space="preserve">Управления </w:t>
      </w:r>
      <w:r w:rsidR="00B478F4">
        <w:rPr>
          <w:szCs w:val="28"/>
        </w:rPr>
        <w:t>Росреестра</w:t>
      </w:r>
      <w:r w:rsidR="001B6230">
        <w:rPr>
          <w:szCs w:val="28"/>
        </w:rPr>
        <w:t xml:space="preserve"> </w:t>
      </w:r>
      <w:r w:rsidR="000A1A6A">
        <w:rPr>
          <w:szCs w:val="28"/>
        </w:rPr>
        <w:t xml:space="preserve">по Омской области </w:t>
      </w:r>
      <w:r w:rsidR="008A5F09">
        <w:rPr>
          <w:szCs w:val="28"/>
        </w:rPr>
        <w:t xml:space="preserve">Владимир </w:t>
      </w:r>
      <w:r w:rsidR="00712F86">
        <w:rPr>
          <w:szCs w:val="28"/>
        </w:rPr>
        <w:t xml:space="preserve">Михайлович </w:t>
      </w:r>
      <w:r w:rsidR="008A5F09">
        <w:rPr>
          <w:szCs w:val="28"/>
        </w:rPr>
        <w:t>Созонтов</w:t>
      </w:r>
      <w:r w:rsidR="000A1A6A">
        <w:rPr>
          <w:szCs w:val="28"/>
        </w:rPr>
        <w:t>.</w:t>
      </w:r>
    </w:p>
    <w:p w:rsidR="000A1A6A" w:rsidRPr="0034134F" w:rsidRDefault="000A1A6A" w:rsidP="00CD0D76">
      <w:pPr>
        <w:ind w:firstLine="567"/>
        <w:jc w:val="both"/>
        <w:rPr>
          <w:szCs w:val="28"/>
        </w:rPr>
      </w:pPr>
      <w:r>
        <w:rPr>
          <w:szCs w:val="28"/>
        </w:rPr>
        <w:t>В планах Управления Росреестра по Омской области на 2023 год обследование не менее 170 пунктов геодезических сетей, расп</w:t>
      </w:r>
      <w:r w:rsidR="00A567FA">
        <w:rPr>
          <w:szCs w:val="28"/>
        </w:rPr>
        <w:t>оложенных на территории региона. П</w:t>
      </w:r>
      <w:r>
        <w:rPr>
          <w:szCs w:val="28"/>
        </w:rPr>
        <w:t>риоритетное значение в обследовании имеют тер</w:t>
      </w:r>
      <w:r w:rsidR="00A567FA">
        <w:rPr>
          <w:szCs w:val="28"/>
        </w:rPr>
        <w:t xml:space="preserve">ритории </w:t>
      </w:r>
      <w:r w:rsidR="00A567FA" w:rsidRPr="0034134F">
        <w:rPr>
          <w:szCs w:val="28"/>
        </w:rPr>
        <w:t>агломераций город</w:t>
      </w:r>
      <w:r w:rsidR="00360123" w:rsidRPr="0034134F">
        <w:rPr>
          <w:szCs w:val="28"/>
        </w:rPr>
        <w:t>а</w:t>
      </w:r>
      <w:r w:rsidRPr="0034134F">
        <w:rPr>
          <w:szCs w:val="28"/>
        </w:rPr>
        <w:t xml:space="preserve"> Омск</w:t>
      </w:r>
      <w:r w:rsidR="00360123" w:rsidRPr="0034134F">
        <w:rPr>
          <w:szCs w:val="28"/>
        </w:rPr>
        <w:t>а</w:t>
      </w:r>
      <w:r w:rsidRPr="0034134F">
        <w:rPr>
          <w:szCs w:val="28"/>
        </w:rPr>
        <w:t xml:space="preserve"> и Омск</w:t>
      </w:r>
      <w:r w:rsidR="00360123" w:rsidRPr="0034134F">
        <w:rPr>
          <w:szCs w:val="28"/>
        </w:rPr>
        <w:t>ого</w:t>
      </w:r>
      <w:r w:rsidRPr="0034134F">
        <w:rPr>
          <w:szCs w:val="28"/>
        </w:rPr>
        <w:t xml:space="preserve"> район</w:t>
      </w:r>
      <w:r w:rsidR="00360123" w:rsidRPr="0034134F">
        <w:rPr>
          <w:szCs w:val="28"/>
        </w:rPr>
        <w:t>а</w:t>
      </w:r>
      <w:r w:rsidRPr="0034134F">
        <w:rPr>
          <w:szCs w:val="28"/>
        </w:rPr>
        <w:t>.</w:t>
      </w:r>
    </w:p>
    <w:p w:rsidR="000F2D98" w:rsidRDefault="000F2D98" w:rsidP="00CD0D76">
      <w:pPr>
        <w:pStyle w:val="formattext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D5140">
        <w:rPr>
          <w:sz w:val="28"/>
          <w:szCs w:val="28"/>
        </w:rPr>
        <w:t>спользование земельных участков для осуществления видов деятельности, приводящих к повреждению или уничтожению, перемещению, засыпке или повреждению пунктов</w:t>
      </w:r>
      <w:r w:rsidR="00D62484">
        <w:rPr>
          <w:sz w:val="28"/>
          <w:szCs w:val="28"/>
        </w:rPr>
        <w:t>,</w:t>
      </w:r>
      <w:r>
        <w:rPr>
          <w:sz w:val="28"/>
          <w:szCs w:val="28"/>
        </w:rPr>
        <w:t xml:space="preserve"> запрещено</w:t>
      </w:r>
      <w:r w:rsidRPr="005D5140">
        <w:rPr>
          <w:sz w:val="28"/>
          <w:szCs w:val="28"/>
        </w:rPr>
        <w:t>.</w:t>
      </w:r>
      <w:r w:rsidR="00E81439">
        <w:rPr>
          <w:sz w:val="28"/>
          <w:szCs w:val="28"/>
        </w:rPr>
        <w:t xml:space="preserve"> </w:t>
      </w:r>
      <w:r w:rsidRPr="005D5140">
        <w:rPr>
          <w:sz w:val="28"/>
          <w:szCs w:val="28"/>
        </w:rPr>
        <w:t xml:space="preserve">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</w:t>
      </w:r>
      <w:r w:rsidR="00500744">
        <w:rPr>
          <w:sz w:val="28"/>
          <w:szCs w:val="28"/>
        </w:rPr>
        <w:t xml:space="preserve">специалистов </w:t>
      </w:r>
      <w:r w:rsidRPr="005D5140">
        <w:rPr>
          <w:sz w:val="28"/>
          <w:szCs w:val="28"/>
        </w:rPr>
        <w:t>к пунктам.</w:t>
      </w:r>
    </w:p>
    <w:p w:rsidR="00F450BE" w:rsidRDefault="00F450BE" w:rsidP="00CD0D76">
      <w:pPr>
        <w:pStyle w:val="formattext0"/>
        <w:spacing w:before="0" w:beforeAutospacing="0" w:after="0" w:afterAutospacing="0"/>
        <w:jc w:val="both"/>
        <w:rPr>
          <w:szCs w:val="28"/>
        </w:rPr>
      </w:pPr>
    </w:p>
    <w:p w:rsidR="00642308" w:rsidRDefault="00642308" w:rsidP="00CD0D76">
      <w:pPr>
        <w:shd w:val="clear" w:color="auto" w:fill="FFFFFF"/>
        <w:jc w:val="both"/>
        <w:rPr>
          <w:szCs w:val="28"/>
        </w:rPr>
      </w:pPr>
    </w:p>
    <w:p w:rsidR="00F450BE" w:rsidRDefault="00F450BE" w:rsidP="00CD0D76">
      <w:pPr>
        <w:shd w:val="clear" w:color="auto" w:fill="FFFFFF"/>
        <w:jc w:val="both"/>
        <w:rPr>
          <w:szCs w:val="28"/>
        </w:rPr>
      </w:pPr>
      <w:r>
        <w:rPr>
          <w:szCs w:val="28"/>
        </w:rPr>
        <w:t>Пресс-служба Управлени</w:t>
      </w:r>
      <w:r w:rsidR="00CD0D76">
        <w:rPr>
          <w:szCs w:val="28"/>
        </w:rPr>
        <w:t>я Росреестра по Омской области</w:t>
      </w:r>
    </w:p>
    <w:p w:rsidR="005F0CB8" w:rsidRPr="00F450BE" w:rsidRDefault="005F0CB8" w:rsidP="00CD0D76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0CB8" w:rsidRPr="001147A2" w:rsidRDefault="005F0CB8" w:rsidP="005F0CB8">
      <w:pPr>
        <w:jc w:val="both"/>
        <w:rPr>
          <w:b/>
          <w:i/>
          <w:sz w:val="32"/>
          <w:szCs w:val="40"/>
        </w:rPr>
      </w:pPr>
    </w:p>
    <w:p w:rsidR="00F450BE" w:rsidRPr="00CD0D76" w:rsidRDefault="00F450BE">
      <w:pPr>
        <w:shd w:val="clear" w:color="auto" w:fill="FFFFFF"/>
        <w:jc w:val="both"/>
        <w:rPr>
          <w:szCs w:val="28"/>
        </w:rPr>
      </w:pPr>
    </w:p>
    <w:sectPr w:rsidR="00F450BE" w:rsidRPr="00CD0D76" w:rsidSect="0041377A">
      <w:headerReference w:type="even" r:id="rId8"/>
      <w:headerReference w:type="default" r:id="rId9"/>
      <w:pgSz w:w="11907" w:h="16840"/>
      <w:pgMar w:top="709" w:right="851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C6B" w:rsidRDefault="003D4C6B">
      <w:pPr>
        <w:pStyle w:val="4"/>
      </w:pPr>
      <w:r>
        <w:separator/>
      </w:r>
    </w:p>
  </w:endnote>
  <w:endnote w:type="continuationSeparator" w:id="1">
    <w:p w:rsidR="003D4C6B" w:rsidRDefault="003D4C6B">
      <w:pPr>
        <w:pStyle w:val="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C6B" w:rsidRDefault="003D4C6B">
      <w:pPr>
        <w:pStyle w:val="4"/>
      </w:pPr>
      <w:r>
        <w:separator/>
      </w:r>
    </w:p>
  </w:footnote>
  <w:footnote w:type="continuationSeparator" w:id="1">
    <w:p w:rsidR="003D4C6B" w:rsidRDefault="003D4C6B">
      <w:pPr>
        <w:pStyle w:val="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9F" w:rsidRDefault="006154C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9F" w:rsidRPr="00446317" w:rsidRDefault="006154CA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="004F109F"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3F5CA2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4185F"/>
    <w:rsid w:val="00042221"/>
    <w:rsid w:val="0004599A"/>
    <w:rsid w:val="00045DCB"/>
    <w:rsid w:val="000461D4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18F5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47A2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6230"/>
    <w:rsid w:val="001B76FE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CA6"/>
    <w:rsid w:val="002167F4"/>
    <w:rsid w:val="00217279"/>
    <w:rsid w:val="00220F7E"/>
    <w:rsid w:val="00221816"/>
    <w:rsid w:val="00221B06"/>
    <w:rsid w:val="00221C23"/>
    <w:rsid w:val="0022361B"/>
    <w:rsid w:val="002239EC"/>
    <w:rsid w:val="00224EA7"/>
    <w:rsid w:val="00225163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C29"/>
    <w:rsid w:val="002951AE"/>
    <w:rsid w:val="002955BC"/>
    <w:rsid w:val="002A0A32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5315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07E2E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7A"/>
    <w:rsid w:val="003318F1"/>
    <w:rsid w:val="00334885"/>
    <w:rsid w:val="003402AF"/>
    <w:rsid w:val="0034134F"/>
    <w:rsid w:val="00342BB9"/>
    <w:rsid w:val="00343774"/>
    <w:rsid w:val="00344BD3"/>
    <w:rsid w:val="00345209"/>
    <w:rsid w:val="00345B7A"/>
    <w:rsid w:val="00352FBD"/>
    <w:rsid w:val="003536C7"/>
    <w:rsid w:val="00355E42"/>
    <w:rsid w:val="00360123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A6C"/>
    <w:rsid w:val="00396F7D"/>
    <w:rsid w:val="003A2323"/>
    <w:rsid w:val="003A2504"/>
    <w:rsid w:val="003A3749"/>
    <w:rsid w:val="003A4D3F"/>
    <w:rsid w:val="003A5636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D4C6B"/>
    <w:rsid w:val="003E0C6A"/>
    <w:rsid w:val="003E1C62"/>
    <w:rsid w:val="003E1E3C"/>
    <w:rsid w:val="003E206C"/>
    <w:rsid w:val="003E3BBF"/>
    <w:rsid w:val="003F2077"/>
    <w:rsid w:val="003F5CA2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3573"/>
    <w:rsid w:val="0045685A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28C4"/>
    <w:rsid w:val="0049326D"/>
    <w:rsid w:val="00493C1B"/>
    <w:rsid w:val="00493D93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1067E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EF4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4688"/>
    <w:rsid w:val="005C63E3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700F"/>
    <w:rsid w:val="005F0640"/>
    <w:rsid w:val="005F0CB8"/>
    <w:rsid w:val="005F1266"/>
    <w:rsid w:val="005F3B90"/>
    <w:rsid w:val="00600E5A"/>
    <w:rsid w:val="00600F53"/>
    <w:rsid w:val="0060248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54CA"/>
    <w:rsid w:val="00616B9A"/>
    <w:rsid w:val="00617006"/>
    <w:rsid w:val="00617849"/>
    <w:rsid w:val="006232B3"/>
    <w:rsid w:val="00624972"/>
    <w:rsid w:val="00627F35"/>
    <w:rsid w:val="00630462"/>
    <w:rsid w:val="00630D82"/>
    <w:rsid w:val="00632C7B"/>
    <w:rsid w:val="00634E1D"/>
    <w:rsid w:val="00635DAD"/>
    <w:rsid w:val="00640C1B"/>
    <w:rsid w:val="0064135C"/>
    <w:rsid w:val="00642308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1D0E"/>
    <w:rsid w:val="00661E3B"/>
    <w:rsid w:val="00665027"/>
    <w:rsid w:val="0067159C"/>
    <w:rsid w:val="00671F1C"/>
    <w:rsid w:val="006742A1"/>
    <w:rsid w:val="0067432C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977FF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5D01"/>
    <w:rsid w:val="006D036C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2F86"/>
    <w:rsid w:val="007148A8"/>
    <w:rsid w:val="0071579D"/>
    <w:rsid w:val="0072184D"/>
    <w:rsid w:val="00722683"/>
    <w:rsid w:val="007239A1"/>
    <w:rsid w:val="00725249"/>
    <w:rsid w:val="00730EC0"/>
    <w:rsid w:val="007322FA"/>
    <w:rsid w:val="00732E88"/>
    <w:rsid w:val="007333C3"/>
    <w:rsid w:val="00736C52"/>
    <w:rsid w:val="00741D6A"/>
    <w:rsid w:val="00742F75"/>
    <w:rsid w:val="0074463F"/>
    <w:rsid w:val="00744D35"/>
    <w:rsid w:val="0074797A"/>
    <w:rsid w:val="00750B14"/>
    <w:rsid w:val="00750D54"/>
    <w:rsid w:val="0075178B"/>
    <w:rsid w:val="00753791"/>
    <w:rsid w:val="0076207E"/>
    <w:rsid w:val="00762FB9"/>
    <w:rsid w:val="00765BDD"/>
    <w:rsid w:val="00766DC7"/>
    <w:rsid w:val="00766F43"/>
    <w:rsid w:val="007800EB"/>
    <w:rsid w:val="00780757"/>
    <w:rsid w:val="00782E01"/>
    <w:rsid w:val="007864B5"/>
    <w:rsid w:val="00792B8A"/>
    <w:rsid w:val="00792D23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06C"/>
    <w:rsid w:val="00841DA1"/>
    <w:rsid w:val="00842423"/>
    <w:rsid w:val="00842668"/>
    <w:rsid w:val="00846837"/>
    <w:rsid w:val="0084796C"/>
    <w:rsid w:val="00861563"/>
    <w:rsid w:val="00870053"/>
    <w:rsid w:val="00875C47"/>
    <w:rsid w:val="0087636E"/>
    <w:rsid w:val="00877ABC"/>
    <w:rsid w:val="00877E05"/>
    <w:rsid w:val="0088112E"/>
    <w:rsid w:val="008826C7"/>
    <w:rsid w:val="00885509"/>
    <w:rsid w:val="0088670B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6B1"/>
    <w:rsid w:val="008C4974"/>
    <w:rsid w:val="008C53A8"/>
    <w:rsid w:val="008C5D20"/>
    <w:rsid w:val="008C6832"/>
    <w:rsid w:val="008C75F2"/>
    <w:rsid w:val="008D005A"/>
    <w:rsid w:val="008D0613"/>
    <w:rsid w:val="008D145F"/>
    <w:rsid w:val="008D148E"/>
    <w:rsid w:val="008D4388"/>
    <w:rsid w:val="008D6124"/>
    <w:rsid w:val="008D612D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02C4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7E4B"/>
    <w:rsid w:val="0099412A"/>
    <w:rsid w:val="00997046"/>
    <w:rsid w:val="009A0518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C72B8"/>
    <w:rsid w:val="009D40AE"/>
    <w:rsid w:val="009E152A"/>
    <w:rsid w:val="009E16A6"/>
    <w:rsid w:val="009E3910"/>
    <w:rsid w:val="009E5038"/>
    <w:rsid w:val="009E5D57"/>
    <w:rsid w:val="009E668A"/>
    <w:rsid w:val="009F220D"/>
    <w:rsid w:val="009F28D7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4C2B"/>
    <w:rsid w:val="00A469E5"/>
    <w:rsid w:val="00A47985"/>
    <w:rsid w:val="00A52354"/>
    <w:rsid w:val="00A52495"/>
    <w:rsid w:val="00A562A2"/>
    <w:rsid w:val="00A567FA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42E4"/>
    <w:rsid w:val="00AF4CC5"/>
    <w:rsid w:val="00AF7356"/>
    <w:rsid w:val="00AF743F"/>
    <w:rsid w:val="00AF7973"/>
    <w:rsid w:val="00B00B7C"/>
    <w:rsid w:val="00B00CAE"/>
    <w:rsid w:val="00B040CA"/>
    <w:rsid w:val="00B04546"/>
    <w:rsid w:val="00B0646B"/>
    <w:rsid w:val="00B06C35"/>
    <w:rsid w:val="00B07C84"/>
    <w:rsid w:val="00B10509"/>
    <w:rsid w:val="00B117B2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26ACC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415F"/>
    <w:rsid w:val="00B44EDE"/>
    <w:rsid w:val="00B455C6"/>
    <w:rsid w:val="00B45D48"/>
    <w:rsid w:val="00B478F4"/>
    <w:rsid w:val="00B51EEA"/>
    <w:rsid w:val="00B60AB4"/>
    <w:rsid w:val="00B60E61"/>
    <w:rsid w:val="00B613CE"/>
    <w:rsid w:val="00B62C2D"/>
    <w:rsid w:val="00B63E8D"/>
    <w:rsid w:val="00B63F7F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2FE8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674DC"/>
    <w:rsid w:val="00C71D45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844"/>
    <w:rsid w:val="00CD0BDE"/>
    <w:rsid w:val="00CD0D76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62484"/>
    <w:rsid w:val="00D701EC"/>
    <w:rsid w:val="00D71CF3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5E4B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098E"/>
    <w:rsid w:val="00E1478F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46AD2"/>
    <w:rsid w:val="00E529CE"/>
    <w:rsid w:val="00E52E0D"/>
    <w:rsid w:val="00E53A02"/>
    <w:rsid w:val="00E5489E"/>
    <w:rsid w:val="00E54C1B"/>
    <w:rsid w:val="00E56A17"/>
    <w:rsid w:val="00E63380"/>
    <w:rsid w:val="00E635EB"/>
    <w:rsid w:val="00E64BC2"/>
    <w:rsid w:val="00E64BE5"/>
    <w:rsid w:val="00E65C6A"/>
    <w:rsid w:val="00E662BE"/>
    <w:rsid w:val="00E66EDD"/>
    <w:rsid w:val="00E70014"/>
    <w:rsid w:val="00E77925"/>
    <w:rsid w:val="00E81439"/>
    <w:rsid w:val="00E8168B"/>
    <w:rsid w:val="00E82B10"/>
    <w:rsid w:val="00E83537"/>
    <w:rsid w:val="00E85DCF"/>
    <w:rsid w:val="00E90BBA"/>
    <w:rsid w:val="00E94305"/>
    <w:rsid w:val="00E94476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4BC9"/>
    <w:rsid w:val="00ED4E73"/>
    <w:rsid w:val="00EE1421"/>
    <w:rsid w:val="00EE2955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0A8B"/>
    <w:rsid w:val="00F4129E"/>
    <w:rsid w:val="00F41A25"/>
    <w:rsid w:val="00F4265E"/>
    <w:rsid w:val="00F42AC1"/>
    <w:rsid w:val="00F43A12"/>
    <w:rsid w:val="00F43F8E"/>
    <w:rsid w:val="00F4444A"/>
    <w:rsid w:val="00F450BE"/>
    <w:rsid w:val="00F45DFA"/>
    <w:rsid w:val="00F473F4"/>
    <w:rsid w:val="00F51032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893"/>
    <w:rsid w:val="00F85C63"/>
    <w:rsid w:val="00F90398"/>
    <w:rsid w:val="00F91516"/>
    <w:rsid w:val="00F95020"/>
    <w:rsid w:val="00F96F64"/>
    <w:rsid w:val="00FA26D4"/>
    <w:rsid w:val="00FA283B"/>
    <w:rsid w:val="00FA32B8"/>
    <w:rsid w:val="00FA37D9"/>
    <w:rsid w:val="00FA4BEC"/>
    <w:rsid w:val="00FA50B3"/>
    <w:rsid w:val="00FB16C9"/>
    <w:rsid w:val="00FB1A94"/>
    <w:rsid w:val="00FB2CB4"/>
    <w:rsid w:val="00FC317C"/>
    <w:rsid w:val="00FC416C"/>
    <w:rsid w:val="00FD00E8"/>
    <w:rsid w:val="00FD472B"/>
    <w:rsid w:val="00FD6037"/>
    <w:rsid w:val="00FD66B9"/>
    <w:rsid w:val="00FF136A"/>
    <w:rsid w:val="00FF200E"/>
    <w:rsid w:val="00FF2469"/>
    <w:rsid w:val="00FF3593"/>
    <w:rsid w:val="00FF4C14"/>
    <w:rsid w:val="00FF4C78"/>
    <w:rsid w:val="00FF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70033-0A5A-445D-8318-EED053AD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Пользователь</cp:lastModifiedBy>
  <cp:revision>100</cp:revision>
  <cp:lastPrinted>2023-02-15T08:13:00Z</cp:lastPrinted>
  <dcterms:created xsi:type="dcterms:W3CDTF">2023-01-31T08:01:00Z</dcterms:created>
  <dcterms:modified xsi:type="dcterms:W3CDTF">2023-03-07T04:06:00Z</dcterms:modified>
</cp:coreProperties>
</file>