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E7" w:rsidRPr="001F30E7" w:rsidRDefault="001F30E7" w:rsidP="001F30E7">
      <w:pPr>
        <w:pStyle w:val="a5"/>
        <w:ind w:hanging="142"/>
        <w:rPr>
          <w:spacing w:val="80"/>
          <w:sz w:val="28"/>
          <w:szCs w:val="28"/>
        </w:rPr>
      </w:pPr>
      <w:r w:rsidRPr="001F30E7">
        <w:rPr>
          <w:sz w:val="28"/>
          <w:szCs w:val="28"/>
        </w:rPr>
        <w:t xml:space="preserve">   ГЛАВа</w:t>
      </w:r>
    </w:p>
    <w:p w:rsidR="001F30E7" w:rsidRPr="001F30E7" w:rsidRDefault="001F30E7" w:rsidP="001F30E7">
      <w:pPr>
        <w:pStyle w:val="a5"/>
        <w:rPr>
          <w:sz w:val="28"/>
          <w:szCs w:val="28"/>
        </w:rPr>
      </w:pPr>
      <w:r w:rsidRPr="001F30E7">
        <w:rPr>
          <w:spacing w:val="80"/>
          <w:sz w:val="28"/>
          <w:szCs w:val="28"/>
        </w:rPr>
        <w:t xml:space="preserve">ЭЛИТОВСКОГО СЕЛЬСКОГО ПОСЕЛЕНИЯ </w:t>
      </w:r>
      <w:r w:rsidRPr="001F30E7">
        <w:rPr>
          <w:sz w:val="28"/>
          <w:szCs w:val="28"/>
        </w:rPr>
        <w:t>москаленского муниципальногО</w:t>
      </w:r>
    </w:p>
    <w:p w:rsidR="001F30E7" w:rsidRPr="001F30E7" w:rsidRDefault="001F30E7" w:rsidP="001F30E7">
      <w:pPr>
        <w:pStyle w:val="a3"/>
        <w:jc w:val="center"/>
        <w:rPr>
          <w:b/>
          <w:caps/>
          <w:spacing w:val="80"/>
          <w:sz w:val="28"/>
          <w:szCs w:val="28"/>
        </w:rPr>
      </w:pPr>
      <w:r w:rsidRPr="001F30E7">
        <w:rPr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1F30E7" w:rsidRPr="001F30E7" w:rsidTr="00C527E4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F30E7" w:rsidRPr="001F30E7" w:rsidRDefault="001F30E7" w:rsidP="00C527E4">
            <w:pPr>
              <w:rPr>
                <w:sz w:val="28"/>
                <w:szCs w:val="28"/>
              </w:rPr>
            </w:pPr>
          </w:p>
        </w:tc>
      </w:tr>
    </w:tbl>
    <w:p w:rsidR="001F30E7" w:rsidRPr="001F30E7" w:rsidRDefault="001F30E7" w:rsidP="004F4764">
      <w:pPr>
        <w:pStyle w:val="a5"/>
        <w:tabs>
          <w:tab w:val="left" w:pos="0"/>
        </w:tabs>
        <w:rPr>
          <w:spacing w:val="120"/>
          <w:sz w:val="28"/>
          <w:szCs w:val="28"/>
        </w:rPr>
      </w:pPr>
      <w:r w:rsidRPr="001F30E7">
        <w:rPr>
          <w:spacing w:val="120"/>
          <w:sz w:val="28"/>
          <w:szCs w:val="28"/>
        </w:rPr>
        <w:t>ПОСТАНОВЛЕНИЕ</w:t>
      </w:r>
    </w:p>
    <w:p w:rsidR="001F30E7" w:rsidRDefault="001F30E7" w:rsidP="004F47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0E7" w:rsidRDefault="001F1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2023 </w:t>
      </w:r>
      <w:r w:rsidR="001F30E7">
        <w:rPr>
          <w:rFonts w:ascii="Times New Roman" w:hAnsi="Times New Roman" w:cs="Times New Roman"/>
          <w:sz w:val="28"/>
          <w:szCs w:val="28"/>
        </w:rPr>
        <w:t xml:space="preserve"> 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1F30E7" w:rsidRDefault="001F30E7">
      <w:pPr>
        <w:rPr>
          <w:rFonts w:ascii="Times New Roman" w:hAnsi="Times New Roman" w:cs="Times New Roman"/>
          <w:sz w:val="28"/>
          <w:szCs w:val="28"/>
        </w:rPr>
      </w:pPr>
    </w:p>
    <w:p w:rsidR="00271DF4" w:rsidRDefault="00271DF4" w:rsidP="00271DF4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Об установлении особого противопожарного режима на территории </w:t>
      </w:r>
      <w:r w:rsidR="001F30E7">
        <w:rPr>
          <w:rFonts w:ascii="Times New Roman" w:hAnsi="Times New Roman" w:cs="Times New Roman"/>
          <w:sz w:val="28"/>
          <w:szCs w:val="28"/>
        </w:rPr>
        <w:t>Элитовского</w:t>
      </w:r>
      <w:r w:rsidRPr="00271D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F30E7" w:rsidRDefault="001F30E7" w:rsidP="00271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0E7" w:rsidRPr="001F30E7" w:rsidRDefault="001F30E7" w:rsidP="001F30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0E7">
        <w:rPr>
          <w:rFonts w:ascii="Times New Roman" w:hAnsi="Times New Roman" w:cs="Times New Roman"/>
          <w:sz w:val="28"/>
          <w:szCs w:val="28"/>
        </w:rPr>
        <w:t xml:space="preserve">В соответствии со статьей 30 Федерального закона «О пожарной безопасности», пунктом 7 статьи 3 Закона Омской области «О пожарной безопасности в Омской области», постановлением Правительства Омской области от 24.04.2023 № 221-п «Об установлении особого противопожарного режима на территории Омской области», в целях предотвращения гибели и травматизма людей, снижения рисков  возникновения пожаров на территории населенных пунктов Элитовского сельского поселения </w:t>
      </w:r>
      <w:proofErr w:type="spellStart"/>
      <w:r w:rsidRPr="001F30E7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1F30E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1F30E7">
        <w:rPr>
          <w:rFonts w:ascii="Times New Roman" w:hAnsi="Times New Roman" w:cs="Times New Roman"/>
          <w:sz w:val="28"/>
          <w:szCs w:val="28"/>
        </w:rPr>
        <w:t xml:space="preserve"> Омской области в пожароопасный период:</w:t>
      </w:r>
    </w:p>
    <w:p w:rsidR="00271DF4" w:rsidRDefault="00271DF4" w:rsidP="00271DF4">
      <w:pPr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271DF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1. Установить на территории </w:t>
      </w:r>
      <w:r w:rsidR="001F30E7">
        <w:rPr>
          <w:rFonts w:ascii="Times New Roman" w:hAnsi="Times New Roman" w:cs="Times New Roman"/>
          <w:sz w:val="28"/>
          <w:szCs w:val="28"/>
        </w:rPr>
        <w:t>Элитовского</w:t>
      </w:r>
      <w:r w:rsidRPr="00271D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F30E7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271DF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</w:t>
      </w:r>
      <w:r w:rsidR="001F30E7">
        <w:rPr>
          <w:rFonts w:ascii="Times New Roman" w:hAnsi="Times New Roman" w:cs="Times New Roman"/>
          <w:sz w:val="28"/>
          <w:szCs w:val="28"/>
        </w:rPr>
        <w:t>и особый противопожарный режим с 25 апреля по 25 июня 2023 года.</w:t>
      </w:r>
    </w:p>
    <w:p w:rsidR="00271DF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2. На период действия особого противопожарного режима на территории </w:t>
      </w:r>
      <w:r w:rsidR="001F30E7">
        <w:rPr>
          <w:rFonts w:ascii="Times New Roman" w:hAnsi="Times New Roman" w:cs="Times New Roman"/>
          <w:sz w:val="28"/>
          <w:szCs w:val="28"/>
        </w:rPr>
        <w:t>Элитовского</w:t>
      </w:r>
      <w:r w:rsidRPr="00271D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71DF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1) запрещается: </w:t>
      </w:r>
    </w:p>
    <w:p w:rsidR="00271DF4" w:rsidRDefault="004F476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- разведение костров,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открытого огня, в том числе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сжигание мусора, травы, листвы и иных отходов, материалов или изделий на землях общего пользования населенных пунктов в соответствии с федеральным законодательством; </w:t>
      </w:r>
    </w:p>
    <w:p w:rsidR="00271DF4" w:rsidRDefault="004F476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- выжигание сухой травянистой растительности, стерни, пожнивных остатков на землях сельскохозяйственного назначения, разведение костров на полях, если иное не установлено федеральным законодательством; </w:t>
      </w:r>
    </w:p>
    <w:p w:rsidR="004F476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lastRenderedPageBreak/>
        <w:t>2) обеспечивается на территории поселения, на предприятиях</w:t>
      </w:r>
      <w:r>
        <w:rPr>
          <w:rFonts w:ascii="Times New Roman" w:hAnsi="Times New Roman" w:cs="Times New Roman"/>
          <w:sz w:val="28"/>
          <w:szCs w:val="28"/>
        </w:rPr>
        <w:t>, организациях</w:t>
      </w:r>
      <w:r w:rsidRPr="00271DF4">
        <w:rPr>
          <w:rFonts w:ascii="Times New Roman" w:hAnsi="Times New Roman" w:cs="Times New Roman"/>
          <w:sz w:val="28"/>
          <w:szCs w:val="28"/>
        </w:rPr>
        <w:t xml:space="preserve">: </w:t>
      </w:r>
      <w:r w:rsidR="004F476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4764" w:rsidRDefault="004F476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- уборка мусора, сухой растительности и покос травы; </w:t>
      </w:r>
    </w:p>
    <w:p w:rsidR="00271DF4" w:rsidRDefault="004F476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- подготовка для возможного использования в тушении пожаров имеющейся водовозной и землеройной техники; </w:t>
      </w:r>
    </w:p>
    <w:p w:rsidR="00271DF4" w:rsidRDefault="004F476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- проведение соответствующей разъяснительной работы с гражданами о мерах пожарной безопасности и действиях при пожаре. </w:t>
      </w:r>
    </w:p>
    <w:p w:rsidR="00271DF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3. Администрации </w:t>
      </w:r>
      <w:r>
        <w:rPr>
          <w:rFonts w:ascii="Times New Roman" w:hAnsi="Times New Roman" w:cs="Times New Roman"/>
          <w:sz w:val="28"/>
          <w:szCs w:val="28"/>
        </w:rPr>
        <w:t>Элитовского</w:t>
      </w:r>
      <w:r w:rsidRPr="00271DF4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271D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1DF4" w:rsidRDefault="004F476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- принять меры по усилению профилактики пожаров в населенных пунктах, в том числе организовать работу с населением по разъяснению правил пожарной безопасности; </w:t>
      </w:r>
    </w:p>
    <w:p w:rsidR="00271DF4" w:rsidRDefault="004F476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- осуществлять информирование населения о мерах пожарной безопасности и чрезвычайной пожарной опасности в лесах и на землях сельскохозяйственного назначения; </w:t>
      </w:r>
    </w:p>
    <w:p w:rsidR="00271DF4" w:rsidRDefault="004F476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- в случае возникновения пожаров принять меры по оповещению населения и подразделений Государственной противопожарной службы о пожаре; </w:t>
      </w:r>
    </w:p>
    <w:p w:rsidR="00271DF4" w:rsidRDefault="004F476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- обеспечить оснащение территорий общего пользования </w:t>
      </w:r>
      <w:r w:rsidR="00271DF4">
        <w:rPr>
          <w:rFonts w:ascii="Times New Roman" w:hAnsi="Times New Roman" w:cs="Times New Roman"/>
          <w:sz w:val="28"/>
          <w:szCs w:val="28"/>
        </w:rPr>
        <w:t xml:space="preserve">Элитовского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сельского поселения первичными средствами тушения пожаров и противопожарным инвентарем; </w:t>
      </w:r>
    </w:p>
    <w:p w:rsidR="00271DF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4. Рекомендовать: </w:t>
      </w:r>
    </w:p>
    <w:p w:rsidR="00271DF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764" w:rsidRPr="004F4764">
        <w:rPr>
          <w:rFonts w:ascii="Times New Roman" w:hAnsi="Times New Roman" w:cs="Times New Roman"/>
          <w:sz w:val="28"/>
          <w:szCs w:val="28"/>
        </w:rPr>
        <w:t>Руководству ООО «</w:t>
      </w:r>
      <w:proofErr w:type="spellStart"/>
      <w:r w:rsidR="004F4764" w:rsidRPr="004F4764">
        <w:rPr>
          <w:rFonts w:ascii="Times New Roman" w:hAnsi="Times New Roman" w:cs="Times New Roman"/>
          <w:sz w:val="28"/>
          <w:szCs w:val="28"/>
        </w:rPr>
        <w:t>ПРОДО-Зерно</w:t>
      </w:r>
      <w:proofErr w:type="spellEnd"/>
      <w:r w:rsidR="004F4764" w:rsidRPr="004F4764">
        <w:rPr>
          <w:rFonts w:ascii="Times New Roman" w:hAnsi="Times New Roman" w:cs="Times New Roman"/>
          <w:sz w:val="28"/>
          <w:szCs w:val="28"/>
        </w:rPr>
        <w:t xml:space="preserve">», БПОУ «Москаленский </w:t>
      </w:r>
      <w:proofErr w:type="gramStart"/>
      <w:r w:rsidR="004F4764" w:rsidRPr="004F4764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="004F4764" w:rsidRPr="004F4764">
        <w:rPr>
          <w:rFonts w:ascii="Times New Roman" w:hAnsi="Times New Roman" w:cs="Times New Roman"/>
          <w:sz w:val="28"/>
          <w:szCs w:val="28"/>
        </w:rPr>
        <w:t>», главам КФХ</w:t>
      </w:r>
      <w:r w:rsidR="004F4764">
        <w:rPr>
          <w:sz w:val="28"/>
          <w:szCs w:val="28"/>
        </w:rPr>
        <w:t>:</w:t>
      </w:r>
    </w:p>
    <w:p w:rsidR="00271DF4" w:rsidRDefault="004F476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- принять меры по увеличению минерализованных полос на землях </w:t>
      </w:r>
      <w:proofErr w:type="spellStart"/>
      <w:r w:rsidR="00271DF4" w:rsidRPr="00271DF4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="00271DF4" w:rsidRPr="00271DF4">
        <w:rPr>
          <w:rFonts w:ascii="Times New Roman" w:hAnsi="Times New Roman" w:cs="Times New Roman"/>
          <w:sz w:val="28"/>
          <w:szCs w:val="28"/>
        </w:rPr>
        <w:t xml:space="preserve">, граничащих с лесными массивами в соответствии с предъявляемыми требованиями; </w:t>
      </w:r>
    </w:p>
    <w:p w:rsidR="00271DF4" w:rsidRPr="00271DF4" w:rsidRDefault="00271DF4" w:rsidP="004F476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5. </w:t>
      </w:r>
      <w:r w:rsidRPr="00271DF4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опубликовать в газете «Муниципальный вестник» Элитовского сельского поселения </w:t>
      </w:r>
      <w:proofErr w:type="spellStart"/>
      <w:r w:rsidRPr="00271DF4">
        <w:rPr>
          <w:rFonts w:ascii="Times New Roman" w:eastAsia="Calibri" w:hAnsi="Times New Roman" w:cs="Times New Roman"/>
          <w:sz w:val="28"/>
          <w:szCs w:val="28"/>
        </w:rPr>
        <w:t>Москаленского</w:t>
      </w:r>
      <w:proofErr w:type="spellEnd"/>
      <w:r w:rsidRPr="00271DF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271DF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Pr="00271D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1DF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D6B14" w:rsidRDefault="00DD6B1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DF4" w:rsidRDefault="00271DF4" w:rsidP="004F4764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71DF4" w:rsidRPr="00271DF4" w:rsidRDefault="00271DF4" w:rsidP="00271DF4">
      <w:pPr>
        <w:rPr>
          <w:rFonts w:ascii="Times New Roman" w:eastAsia="Calibri" w:hAnsi="Times New Roman" w:cs="Times New Roman"/>
          <w:sz w:val="28"/>
          <w:szCs w:val="28"/>
        </w:rPr>
      </w:pPr>
      <w:r w:rsidRPr="00271DF4">
        <w:rPr>
          <w:rFonts w:ascii="Times New Roman" w:eastAsia="Calibri" w:hAnsi="Times New Roman" w:cs="Times New Roman"/>
          <w:sz w:val="28"/>
          <w:szCs w:val="28"/>
        </w:rPr>
        <w:t xml:space="preserve">Глава Элитовского сельского поселения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71DF4">
        <w:rPr>
          <w:rFonts w:ascii="Times New Roman" w:eastAsia="Calibri" w:hAnsi="Times New Roman" w:cs="Times New Roman"/>
          <w:sz w:val="28"/>
          <w:szCs w:val="28"/>
        </w:rPr>
        <w:t>А.Ю.Комиссаров</w:t>
      </w:r>
    </w:p>
    <w:p w:rsidR="00271DF4" w:rsidRPr="00271DF4" w:rsidRDefault="00271DF4" w:rsidP="00271D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1DF4" w:rsidRPr="00271DF4" w:rsidSect="004F47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DF4"/>
    <w:rsid w:val="001F103B"/>
    <w:rsid w:val="001F30E7"/>
    <w:rsid w:val="0026765C"/>
    <w:rsid w:val="00271DF4"/>
    <w:rsid w:val="004F4764"/>
    <w:rsid w:val="008111E6"/>
    <w:rsid w:val="00A57509"/>
    <w:rsid w:val="00DD6B14"/>
    <w:rsid w:val="00E2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30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F3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1F30E7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C02F-5203-40FE-BCEB-7995AF09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2023-05-10T11:04:00Z</cp:lastPrinted>
  <dcterms:created xsi:type="dcterms:W3CDTF">2023-05-03T10:51:00Z</dcterms:created>
  <dcterms:modified xsi:type="dcterms:W3CDTF">2023-05-24T09:18:00Z</dcterms:modified>
</cp:coreProperties>
</file>