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F5" w:rsidRDefault="00BA08F5" w:rsidP="00CB6E7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367E6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 xml:space="preserve">МОСКОЛЕНСКОГО МУНИЦИПАЛЬНОГО РАЙОНА </w:t>
      </w:r>
    </w:p>
    <w:p w:rsidR="00961556" w:rsidRPr="002367E6" w:rsidRDefault="00961556" w:rsidP="009615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61556" w:rsidRPr="002367E6" w:rsidRDefault="003F1B12" w:rsidP="00961556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1556" w:rsidRPr="002367E6" w:rsidRDefault="00961556" w:rsidP="00F916B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A08F5" w:rsidRDefault="00BA08F5" w:rsidP="00CB6E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1556" w:rsidRPr="002367E6" w:rsidRDefault="00961556" w:rsidP="009615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7E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61556" w:rsidRDefault="00D81382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___.___</w:t>
      </w:r>
      <w:r w:rsidR="007D607A">
        <w:rPr>
          <w:rFonts w:ascii="Times New Roman" w:hAnsi="Times New Roman" w:cs="Times New Roman"/>
          <w:b w:val="0"/>
          <w:sz w:val="28"/>
          <w:szCs w:val="28"/>
        </w:rPr>
        <w:t>.</w:t>
      </w:r>
      <w:r w:rsidR="00C05BAD" w:rsidRPr="00D40E67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961556" w:rsidRPr="00D40E6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607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="00961556" w:rsidRPr="0006015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="00961556" w:rsidRPr="002367E6">
        <w:rPr>
          <w:rFonts w:ascii="Times New Roman" w:hAnsi="Times New Roman" w:cs="Times New Roman"/>
          <w:b w:val="0"/>
          <w:sz w:val="28"/>
          <w:szCs w:val="28"/>
        </w:rPr>
        <w:t>№</w:t>
      </w:r>
      <w:r w:rsidR="000E3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961556" w:rsidRDefault="00961556" w:rsidP="009615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1556" w:rsidRPr="002367E6" w:rsidRDefault="00961556" w:rsidP="0096155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61556" w:rsidRPr="00AC65BB" w:rsidRDefault="00961556" w:rsidP="007D607A">
      <w:pPr>
        <w:pStyle w:val="a5"/>
        <w:ind w:firstLine="708"/>
        <w:jc w:val="both"/>
        <w:rPr>
          <w:sz w:val="28"/>
          <w:szCs w:val="28"/>
        </w:rPr>
      </w:pPr>
      <w:r w:rsidRPr="00AC65BB">
        <w:rPr>
          <w:sz w:val="28"/>
          <w:szCs w:val="28"/>
        </w:rPr>
        <w:t xml:space="preserve">О </w:t>
      </w:r>
      <w:r>
        <w:rPr>
          <w:sz w:val="28"/>
          <w:szCs w:val="28"/>
        </w:rPr>
        <w:t>прогнозе социально-экономического развития Элитов</w:t>
      </w:r>
      <w:r w:rsidR="00606FA5">
        <w:rPr>
          <w:sz w:val="28"/>
          <w:szCs w:val="28"/>
        </w:rPr>
        <w:t>ского сельского поселения на 202</w:t>
      </w:r>
      <w:r w:rsidR="001B1AD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период до 202</w:t>
      </w:r>
      <w:r w:rsidR="001B1AD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961556" w:rsidRPr="00AC65BB" w:rsidRDefault="00961556" w:rsidP="00961556">
      <w:pPr>
        <w:pStyle w:val="a5"/>
        <w:rPr>
          <w:sz w:val="28"/>
          <w:szCs w:val="28"/>
        </w:rPr>
      </w:pPr>
    </w:p>
    <w:p w:rsidR="00961556" w:rsidRDefault="005F47A9" w:rsidP="009615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1556" w:rsidRDefault="00961556" w:rsidP="00961556">
      <w:pPr>
        <w:jc w:val="both"/>
        <w:rPr>
          <w:sz w:val="28"/>
          <w:szCs w:val="28"/>
        </w:rPr>
      </w:pPr>
      <w:r w:rsidRPr="00AC65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пунктом 2 статьи 173 Бюджетного Кодекса Российской Федерации:</w:t>
      </w:r>
    </w:p>
    <w:p w:rsidR="00961556" w:rsidRDefault="00961556" w:rsidP="00961556">
      <w:pPr>
        <w:jc w:val="both"/>
        <w:rPr>
          <w:sz w:val="28"/>
          <w:szCs w:val="28"/>
        </w:rPr>
      </w:pPr>
    </w:p>
    <w:p w:rsidR="005A4030" w:rsidRDefault="005A4030" w:rsidP="005A4030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26DBE">
        <w:rPr>
          <w:sz w:val="28"/>
          <w:szCs w:val="28"/>
        </w:rPr>
        <w:t>Принять к сведению предварительные итоги социально-экономического развития</w:t>
      </w:r>
      <w:r>
        <w:rPr>
          <w:sz w:val="28"/>
          <w:szCs w:val="28"/>
        </w:rPr>
        <w:t xml:space="preserve"> </w:t>
      </w:r>
      <w:r w:rsidRPr="00726DBE">
        <w:rPr>
          <w:sz w:val="28"/>
          <w:szCs w:val="28"/>
        </w:rPr>
        <w:t>Элитовского сельского поселения Москаленского муниципального района Омско</w:t>
      </w:r>
      <w:r>
        <w:rPr>
          <w:sz w:val="28"/>
          <w:szCs w:val="28"/>
        </w:rPr>
        <w:t>й области за истекший период 202</w:t>
      </w:r>
      <w:r w:rsidR="001B1ADF">
        <w:rPr>
          <w:sz w:val="28"/>
          <w:szCs w:val="28"/>
        </w:rPr>
        <w:t>3</w:t>
      </w:r>
      <w:r w:rsidRPr="00726DBE">
        <w:rPr>
          <w:sz w:val="28"/>
          <w:szCs w:val="28"/>
        </w:rPr>
        <w:t xml:space="preserve"> года и ожидаемых итогах со</w:t>
      </w:r>
      <w:r>
        <w:rPr>
          <w:sz w:val="28"/>
          <w:szCs w:val="28"/>
        </w:rPr>
        <w:t>циально-экономического развития, согласно приложению</w:t>
      </w:r>
      <w:r w:rsidR="000E3150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961556" w:rsidRDefault="00726DBE" w:rsidP="00726DB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961556" w:rsidRPr="00726DBE">
        <w:rPr>
          <w:sz w:val="28"/>
          <w:szCs w:val="28"/>
        </w:rPr>
        <w:t xml:space="preserve"> прогноз социально-экономического развития Элитов</w:t>
      </w:r>
      <w:r w:rsidR="00606FA5" w:rsidRPr="00726DBE">
        <w:rPr>
          <w:sz w:val="28"/>
          <w:szCs w:val="28"/>
        </w:rPr>
        <w:t>ского сельского поселения на 202</w:t>
      </w:r>
      <w:r w:rsidR="001B1ADF">
        <w:rPr>
          <w:sz w:val="28"/>
          <w:szCs w:val="28"/>
        </w:rPr>
        <w:t xml:space="preserve">4 </w:t>
      </w:r>
      <w:r w:rsidR="00961556" w:rsidRPr="00726DBE">
        <w:rPr>
          <w:sz w:val="28"/>
          <w:szCs w:val="28"/>
        </w:rPr>
        <w:t>год и на период до 20</w:t>
      </w:r>
      <w:r w:rsidR="001B1ADF">
        <w:rPr>
          <w:sz w:val="28"/>
          <w:szCs w:val="28"/>
        </w:rPr>
        <w:t>26</w:t>
      </w:r>
      <w:r w:rsidR="00961556" w:rsidRPr="00726DBE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87528E" w:rsidRPr="00726DBE">
        <w:rPr>
          <w:sz w:val="28"/>
          <w:szCs w:val="28"/>
        </w:rPr>
        <w:t xml:space="preserve"> согласно приложению</w:t>
      </w:r>
      <w:r w:rsidR="000E3150">
        <w:rPr>
          <w:sz w:val="28"/>
          <w:szCs w:val="28"/>
        </w:rPr>
        <w:t xml:space="preserve"> №2</w:t>
      </w:r>
      <w:r w:rsidR="00961556" w:rsidRPr="00726DBE">
        <w:rPr>
          <w:sz w:val="28"/>
          <w:szCs w:val="28"/>
        </w:rPr>
        <w:t>.</w:t>
      </w:r>
    </w:p>
    <w:p w:rsidR="00F916BF" w:rsidRPr="00F916BF" w:rsidRDefault="00F916BF" w:rsidP="00726DB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совет </w:t>
      </w:r>
      <w:r w:rsidRPr="00726DBE">
        <w:rPr>
          <w:sz w:val="28"/>
          <w:szCs w:val="28"/>
        </w:rPr>
        <w:t>Элитовского сельского поселения Москаленского муниципального района Омской области</w:t>
      </w:r>
      <w:r>
        <w:rPr>
          <w:sz w:val="28"/>
          <w:szCs w:val="28"/>
        </w:rPr>
        <w:t xml:space="preserve"> прогноз </w:t>
      </w:r>
      <w:r w:rsidRPr="00726DBE">
        <w:rPr>
          <w:sz w:val="28"/>
          <w:szCs w:val="28"/>
        </w:rPr>
        <w:t>социально-экономического развития Элитовского сельского поселения на 202</w:t>
      </w:r>
      <w:r w:rsidR="001B1ADF">
        <w:rPr>
          <w:sz w:val="28"/>
          <w:szCs w:val="28"/>
        </w:rPr>
        <w:t>4</w:t>
      </w:r>
      <w:r w:rsidRPr="00726DBE">
        <w:rPr>
          <w:sz w:val="28"/>
          <w:szCs w:val="28"/>
        </w:rPr>
        <w:t xml:space="preserve"> год и на период до 202</w:t>
      </w:r>
      <w:r w:rsidR="001B1ADF">
        <w:rPr>
          <w:sz w:val="28"/>
          <w:szCs w:val="28"/>
        </w:rPr>
        <w:t>6</w:t>
      </w:r>
      <w:r w:rsidRPr="00726DB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</w:t>
      </w:r>
      <w:r w:rsidRPr="00726DBE">
        <w:rPr>
          <w:sz w:val="28"/>
          <w:szCs w:val="28"/>
        </w:rPr>
        <w:t>предварительные итоги социально-экономического развития</w:t>
      </w:r>
      <w:r>
        <w:rPr>
          <w:sz w:val="28"/>
          <w:szCs w:val="28"/>
        </w:rPr>
        <w:t xml:space="preserve"> </w:t>
      </w:r>
      <w:r w:rsidRPr="00726DBE">
        <w:rPr>
          <w:sz w:val="28"/>
          <w:szCs w:val="28"/>
        </w:rPr>
        <w:t>Элитовского сельского поселения Москаленского муниципального района Омской</w:t>
      </w:r>
      <w:r w:rsidR="003B179D">
        <w:rPr>
          <w:sz w:val="28"/>
          <w:szCs w:val="28"/>
        </w:rPr>
        <w:t xml:space="preserve"> области за истекший период 202</w:t>
      </w:r>
      <w:r w:rsidR="001B1ADF">
        <w:rPr>
          <w:sz w:val="28"/>
          <w:szCs w:val="28"/>
        </w:rPr>
        <w:t>3</w:t>
      </w:r>
      <w:r w:rsidRPr="00726DBE">
        <w:rPr>
          <w:sz w:val="28"/>
          <w:szCs w:val="28"/>
        </w:rPr>
        <w:t xml:space="preserve"> года и ожидаемых итогах со</w:t>
      </w:r>
      <w:r>
        <w:rPr>
          <w:sz w:val="28"/>
          <w:szCs w:val="28"/>
        </w:rPr>
        <w:t>циально-экономического развития одновременно с проектом решения о бюджете поселения на 20</w:t>
      </w:r>
      <w:r w:rsidR="003B179D">
        <w:rPr>
          <w:sz w:val="28"/>
          <w:szCs w:val="28"/>
        </w:rPr>
        <w:t>2</w:t>
      </w:r>
      <w:r w:rsidR="001B1ADF">
        <w:rPr>
          <w:sz w:val="28"/>
          <w:szCs w:val="28"/>
        </w:rPr>
        <w:t xml:space="preserve">4 </w:t>
      </w:r>
      <w:r w:rsidR="003B179D">
        <w:rPr>
          <w:sz w:val="28"/>
          <w:szCs w:val="28"/>
        </w:rPr>
        <w:t>год и на плановый период 202</w:t>
      </w:r>
      <w:r w:rsidR="00060158">
        <w:rPr>
          <w:sz w:val="28"/>
          <w:szCs w:val="28"/>
        </w:rPr>
        <w:t>5</w:t>
      </w:r>
      <w:r w:rsidR="003B179D">
        <w:rPr>
          <w:sz w:val="28"/>
          <w:szCs w:val="28"/>
        </w:rPr>
        <w:t xml:space="preserve"> и 202</w:t>
      </w:r>
      <w:r w:rsidR="001B1AD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 </w:t>
      </w:r>
    </w:p>
    <w:p w:rsidR="00961556" w:rsidRPr="00726DBE" w:rsidRDefault="00961556" w:rsidP="00726DB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26DBE">
        <w:rPr>
          <w:sz w:val="28"/>
        </w:rPr>
        <w:t>Контроль за исполнением настоящего распоряжения оставляю за собой.</w:t>
      </w:r>
    </w:p>
    <w:p w:rsidR="00961556" w:rsidRDefault="00961556" w:rsidP="00961556">
      <w:pPr>
        <w:pStyle w:val="a5"/>
        <w:jc w:val="both"/>
        <w:rPr>
          <w:sz w:val="28"/>
          <w:szCs w:val="28"/>
        </w:rPr>
      </w:pPr>
    </w:p>
    <w:p w:rsidR="00BA08F5" w:rsidRPr="00AC65BB" w:rsidRDefault="00BA08F5" w:rsidP="00961556">
      <w:pPr>
        <w:pStyle w:val="a5"/>
        <w:jc w:val="both"/>
        <w:rPr>
          <w:sz w:val="28"/>
          <w:szCs w:val="28"/>
        </w:rPr>
      </w:pPr>
    </w:p>
    <w:p w:rsidR="001B1ADF" w:rsidRDefault="001B1ADF" w:rsidP="00BA08F5">
      <w:pPr>
        <w:pStyle w:val="a5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A4030" w:rsidRDefault="001B1ADF" w:rsidP="00BA08F5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961556" w:rsidRPr="00AC65BB">
        <w:rPr>
          <w:sz w:val="28"/>
          <w:szCs w:val="28"/>
        </w:rPr>
        <w:t xml:space="preserve">лава </w:t>
      </w:r>
      <w:r w:rsidR="00961556">
        <w:rPr>
          <w:sz w:val="28"/>
          <w:szCs w:val="28"/>
        </w:rPr>
        <w:t>Элитовского</w:t>
      </w:r>
      <w:r w:rsidR="00726DBE">
        <w:rPr>
          <w:sz w:val="28"/>
          <w:szCs w:val="28"/>
        </w:rPr>
        <w:t xml:space="preserve"> </w:t>
      </w:r>
      <w:r w:rsidR="00871511">
        <w:rPr>
          <w:sz w:val="28"/>
          <w:szCs w:val="28"/>
        </w:rPr>
        <w:t>сельского поселения:</w:t>
      </w:r>
      <w:r w:rsidR="00961556" w:rsidRPr="00AC65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Н.В.Кромм</w:t>
      </w:r>
      <w:r w:rsidR="00961556" w:rsidRPr="00AC65BB">
        <w:rPr>
          <w:sz w:val="28"/>
          <w:szCs w:val="28"/>
        </w:rPr>
        <w:t xml:space="preserve">                </w:t>
      </w:r>
      <w:r w:rsidR="00961556">
        <w:rPr>
          <w:sz w:val="28"/>
          <w:szCs w:val="28"/>
        </w:rPr>
        <w:t xml:space="preserve"> </w:t>
      </w:r>
      <w:r w:rsidR="00BA08F5">
        <w:rPr>
          <w:sz w:val="28"/>
          <w:szCs w:val="28"/>
        </w:rPr>
        <w:t xml:space="preserve">             </w:t>
      </w:r>
      <w:r w:rsidR="00597DEA">
        <w:rPr>
          <w:sz w:val="28"/>
          <w:szCs w:val="28"/>
        </w:rPr>
        <w:t xml:space="preserve">                        </w:t>
      </w:r>
      <w:r w:rsidR="00BA0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4030" w:rsidRDefault="005A4030" w:rsidP="00BA08F5">
      <w:pPr>
        <w:pStyle w:val="a5"/>
        <w:rPr>
          <w:sz w:val="28"/>
          <w:szCs w:val="28"/>
        </w:rPr>
      </w:pPr>
    </w:p>
    <w:p w:rsidR="00CB6E7B" w:rsidRDefault="00CB6E7B" w:rsidP="00BA08F5">
      <w:pPr>
        <w:pStyle w:val="a5"/>
        <w:rPr>
          <w:sz w:val="28"/>
          <w:szCs w:val="28"/>
        </w:rPr>
      </w:pPr>
    </w:p>
    <w:p w:rsidR="00CB6E7B" w:rsidRDefault="00CB6E7B" w:rsidP="00BA08F5">
      <w:pPr>
        <w:pStyle w:val="a5"/>
        <w:rPr>
          <w:sz w:val="28"/>
          <w:szCs w:val="28"/>
        </w:rPr>
      </w:pPr>
    </w:p>
    <w:p w:rsidR="00597DEA" w:rsidRDefault="00597DEA" w:rsidP="00BA08F5">
      <w:pPr>
        <w:pStyle w:val="a5"/>
        <w:rPr>
          <w:sz w:val="28"/>
          <w:szCs w:val="28"/>
        </w:rPr>
      </w:pPr>
    </w:p>
    <w:p w:rsidR="00CB6E7B" w:rsidRDefault="00CB6E7B" w:rsidP="00BA08F5">
      <w:pPr>
        <w:pStyle w:val="a5"/>
        <w:rPr>
          <w:sz w:val="28"/>
          <w:szCs w:val="28"/>
        </w:rPr>
      </w:pPr>
    </w:p>
    <w:p w:rsidR="005A4030" w:rsidRPr="00BD4183" w:rsidRDefault="005A4030" w:rsidP="005A4030">
      <w:pPr>
        <w:jc w:val="right"/>
        <w:rPr>
          <w:bCs/>
          <w:color w:val="000000"/>
          <w:sz w:val="16"/>
          <w:szCs w:val="16"/>
        </w:rPr>
      </w:pPr>
      <w:r w:rsidRPr="00BD4183">
        <w:rPr>
          <w:bCs/>
          <w:color w:val="000000"/>
          <w:sz w:val="16"/>
          <w:szCs w:val="16"/>
        </w:rPr>
        <w:t xml:space="preserve">Приложение </w:t>
      </w:r>
      <w:r>
        <w:rPr>
          <w:bCs/>
          <w:color w:val="000000"/>
          <w:sz w:val="16"/>
          <w:szCs w:val="16"/>
        </w:rPr>
        <w:t>№</w:t>
      </w:r>
      <w:r w:rsidR="000E3150">
        <w:rPr>
          <w:bCs/>
          <w:color w:val="000000"/>
          <w:sz w:val="16"/>
          <w:szCs w:val="16"/>
        </w:rPr>
        <w:t>1</w:t>
      </w:r>
    </w:p>
    <w:p w:rsidR="005A4030" w:rsidRDefault="005A4030" w:rsidP="005A4030">
      <w:pPr>
        <w:jc w:val="right"/>
        <w:rPr>
          <w:bCs/>
          <w:color w:val="000000"/>
          <w:sz w:val="16"/>
          <w:szCs w:val="16"/>
        </w:rPr>
      </w:pPr>
      <w:r w:rsidRPr="00BD4183">
        <w:rPr>
          <w:bCs/>
          <w:color w:val="000000"/>
          <w:sz w:val="16"/>
          <w:szCs w:val="16"/>
        </w:rPr>
        <w:lastRenderedPageBreak/>
        <w:t>к распоряжению</w:t>
      </w:r>
      <w:r>
        <w:rPr>
          <w:bCs/>
          <w:color w:val="000000"/>
          <w:sz w:val="16"/>
          <w:szCs w:val="16"/>
        </w:rPr>
        <w:t xml:space="preserve"> №</w:t>
      </w:r>
      <w:r w:rsidR="001B1ADF">
        <w:rPr>
          <w:bCs/>
          <w:color w:val="000000"/>
          <w:sz w:val="16"/>
          <w:szCs w:val="16"/>
        </w:rPr>
        <w:t>__</w:t>
      </w:r>
      <w:r>
        <w:rPr>
          <w:bCs/>
          <w:color w:val="000000"/>
          <w:sz w:val="16"/>
          <w:szCs w:val="16"/>
        </w:rPr>
        <w:t xml:space="preserve"> </w:t>
      </w:r>
    </w:p>
    <w:p w:rsidR="005A4030" w:rsidRDefault="005A4030" w:rsidP="005A4030">
      <w:pPr>
        <w:jc w:val="right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от</w:t>
      </w:r>
      <w:r w:rsidR="001B1ADF">
        <w:rPr>
          <w:bCs/>
          <w:color w:val="000000"/>
          <w:sz w:val="16"/>
          <w:szCs w:val="16"/>
        </w:rPr>
        <w:t xml:space="preserve"> ____.____</w:t>
      </w:r>
      <w:r w:rsidR="007D607A">
        <w:rPr>
          <w:bCs/>
          <w:color w:val="000000"/>
          <w:sz w:val="16"/>
          <w:szCs w:val="16"/>
        </w:rPr>
        <w:t>.202</w:t>
      </w:r>
      <w:r w:rsidR="001B1ADF">
        <w:rPr>
          <w:bCs/>
          <w:color w:val="000000"/>
          <w:sz w:val="16"/>
          <w:szCs w:val="16"/>
        </w:rPr>
        <w:t>3</w:t>
      </w:r>
      <w:r>
        <w:rPr>
          <w:bCs/>
          <w:color w:val="000000"/>
          <w:sz w:val="16"/>
          <w:szCs w:val="16"/>
        </w:rPr>
        <w:t xml:space="preserve"> </w:t>
      </w:r>
    </w:p>
    <w:p w:rsidR="005A4030" w:rsidRDefault="005A4030" w:rsidP="005A4030">
      <w:pPr>
        <w:jc w:val="right"/>
      </w:pPr>
    </w:p>
    <w:p w:rsidR="005A4030" w:rsidRPr="004E2997" w:rsidRDefault="005A4030" w:rsidP="005A4030">
      <w:pPr>
        <w:jc w:val="center"/>
        <w:rPr>
          <w:b/>
          <w:i/>
          <w:sz w:val="28"/>
          <w:szCs w:val="28"/>
        </w:rPr>
      </w:pPr>
      <w:r w:rsidRPr="004E2997">
        <w:rPr>
          <w:b/>
          <w:i/>
          <w:sz w:val="28"/>
          <w:szCs w:val="28"/>
        </w:rPr>
        <w:t xml:space="preserve">Предварительные итоги социально-экономического развития </w:t>
      </w:r>
    </w:p>
    <w:p w:rsidR="005A4030" w:rsidRPr="004E2997" w:rsidRDefault="005A4030" w:rsidP="005A4030">
      <w:pPr>
        <w:jc w:val="center"/>
        <w:rPr>
          <w:b/>
          <w:i/>
          <w:sz w:val="28"/>
          <w:szCs w:val="28"/>
        </w:rPr>
      </w:pPr>
      <w:r w:rsidRPr="004E2997">
        <w:rPr>
          <w:b/>
          <w:i/>
          <w:sz w:val="28"/>
          <w:szCs w:val="28"/>
        </w:rPr>
        <w:t>Элитовского сельского поселения Москаленского муниципального района Омско</w:t>
      </w:r>
      <w:r>
        <w:rPr>
          <w:b/>
          <w:i/>
          <w:sz w:val="28"/>
          <w:szCs w:val="28"/>
        </w:rPr>
        <w:t>й области за истекший период 202</w:t>
      </w:r>
      <w:r w:rsidR="001B1ADF">
        <w:rPr>
          <w:b/>
          <w:i/>
          <w:sz w:val="28"/>
          <w:szCs w:val="28"/>
        </w:rPr>
        <w:t>3</w:t>
      </w:r>
      <w:r w:rsidRPr="004E2997">
        <w:rPr>
          <w:b/>
          <w:i/>
          <w:sz w:val="28"/>
          <w:szCs w:val="28"/>
        </w:rPr>
        <w:t xml:space="preserve"> года и ожидаемых итогах социально-экономического развития </w:t>
      </w:r>
    </w:p>
    <w:p w:rsidR="005A4030" w:rsidRPr="00C87148" w:rsidRDefault="005A4030" w:rsidP="005A4030">
      <w:pPr>
        <w:jc w:val="both"/>
        <w:rPr>
          <w:sz w:val="28"/>
          <w:szCs w:val="28"/>
        </w:rPr>
      </w:pPr>
    </w:p>
    <w:p w:rsidR="005A4030" w:rsidRPr="00C87148" w:rsidRDefault="005A4030" w:rsidP="005A4030">
      <w:pPr>
        <w:ind w:firstLine="709"/>
        <w:jc w:val="both"/>
        <w:rPr>
          <w:sz w:val="28"/>
          <w:szCs w:val="28"/>
          <w:lang w:bidi="ru-RU"/>
        </w:rPr>
      </w:pPr>
      <w:r w:rsidRPr="00C87148">
        <w:rPr>
          <w:sz w:val="28"/>
          <w:szCs w:val="28"/>
          <w:lang w:bidi="ru-RU"/>
        </w:rPr>
        <w:t>Главной задачей деятельности администрации Элитовского сельского поселения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  <w:r w:rsidRPr="00C87148">
        <w:rPr>
          <w:sz w:val="28"/>
          <w:szCs w:val="28"/>
          <w:lang w:bidi="ru-RU"/>
        </w:rPr>
        <w:tab/>
        <w:t xml:space="preserve"> </w:t>
      </w:r>
    </w:p>
    <w:p w:rsidR="005A4030" w:rsidRPr="0058523F" w:rsidRDefault="005A4030" w:rsidP="005A40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9 месяцев </w:t>
      </w:r>
      <w:r w:rsidR="001B1ADF">
        <w:rPr>
          <w:sz w:val="28"/>
          <w:szCs w:val="28"/>
        </w:rPr>
        <w:t>2023</w:t>
      </w:r>
      <w:r w:rsidRPr="00C87148">
        <w:rPr>
          <w:sz w:val="28"/>
          <w:szCs w:val="28"/>
        </w:rPr>
        <w:t xml:space="preserve"> года в бюджет Элитовского сельского </w:t>
      </w:r>
      <w:r w:rsidRPr="0058523F">
        <w:rPr>
          <w:sz w:val="28"/>
          <w:szCs w:val="28"/>
        </w:rPr>
        <w:t xml:space="preserve">поселения поступили налоговые и неналоговые доходы в сумме </w:t>
      </w:r>
      <w:r w:rsidR="00121BE7" w:rsidRPr="00C05BAD">
        <w:rPr>
          <w:sz w:val="28"/>
          <w:szCs w:val="28"/>
        </w:rPr>
        <w:t>4481189,66</w:t>
      </w:r>
      <w:r w:rsidRPr="0058523F">
        <w:rPr>
          <w:sz w:val="28"/>
          <w:szCs w:val="28"/>
        </w:rPr>
        <w:t xml:space="preserve"> рублей.</w:t>
      </w:r>
    </w:p>
    <w:p w:rsidR="005A4030" w:rsidRPr="0058523F" w:rsidRDefault="005A4030" w:rsidP="005A4030">
      <w:pPr>
        <w:ind w:firstLine="709"/>
        <w:jc w:val="both"/>
        <w:rPr>
          <w:sz w:val="28"/>
          <w:szCs w:val="28"/>
        </w:rPr>
      </w:pPr>
      <w:r w:rsidRPr="0058523F">
        <w:rPr>
          <w:sz w:val="28"/>
          <w:szCs w:val="28"/>
        </w:rPr>
        <w:t>Поступления доходов от использования муниципального имущества в бюджет Элитовского сельс</w:t>
      </w:r>
      <w:r w:rsidR="00060158">
        <w:rPr>
          <w:sz w:val="28"/>
          <w:szCs w:val="28"/>
        </w:rPr>
        <w:t xml:space="preserve">кого поселения за </w:t>
      </w:r>
      <w:r w:rsidR="001B1ADF">
        <w:rPr>
          <w:sz w:val="28"/>
          <w:szCs w:val="28"/>
        </w:rPr>
        <w:t xml:space="preserve">9 месяцев 2023 </w:t>
      </w:r>
      <w:r w:rsidRPr="0058523F">
        <w:rPr>
          <w:sz w:val="28"/>
          <w:szCs w:val="28"/>
        </w:rPr>
        <w:t xml:space="preserve">года составили </w:t>
      </w:r>
      <w:r w:rsidR="00121BE7" w:rsidRPr="00C05BAD">
        <w:rPr>
          <w:sz w:val="28"/>
          <w:szCs w:val="28"/>
        </w:rPr>
        <w:t>1824371,68</w:t>
      </w:r>
      <w:r w:rsidRPr="0058523F">
        <w:rPr>
          <w:sz w:val="28"/>
          <w:szCs w:val="28"/>
        </w:rPr>
        <w:t xml:space="preserve"> рубля.</w:t>
      </w:r>
    </w:p>
    <w:p w:rsidR="005A4030" w:rsidRPr="0058523F" w:rsidRDefault="005A4030" w:rsidP="005A4030">
      <w:pPr>
        <w:ind w:firstLine="709"/>
        <w:jc w:val="both"/>
        <w:rPr>
          <w:sz w:val="28"/>
          <w:szCs w:val="28"/>
        </w:rPr>
      </w:pPr>
      <w:r w:rsidRPr="0058523F">
        <w:rPr>
          <w:sz w:val="28"/>
          <w:szCs w:val="28"/>
        </w:rPr>
        <w:t xml:space="preserve">По итогам </w:t>
      </w:r>
      <w:r w:rsidR="001B1ADF">
        <w:rPr>
          <w:sz w:val="28"/>
          <w:szCs w:val="28"/>
        </w:rPr>
        <w:t xml:space="preserve">9 месяцев 2023 </w:t>
      </w:r>
      <w:r w:rsidRPr="0058523F">
        <w:rPr>
          <w:sz w:val="28"/>
          <w:szCs w:val="28"/>
        </w:rPr>
        <w:t xml:space="preserve">года бюджет Элитовского сельского поселения исполнен в сумме </w:t>
      </w:r>
      <w:r w:rsidR="00121BE7" w:rsidRPr="00C05BAD">
        <w:rPr>
          <w:sz w:val="28"/>
          <w:szCs w:val="28"/>
        </w:rPr>
        <w:t>10120444,59</w:t>
      </w:r>
      <w:r w:rsidRPr="0058523F">
        <w:rPr>
          <w:sz w:val="28"/>
          <w:szCs w:val="28"/>
        </w:rPr>
        <w:t xml:space="preserve"> рублей по доходам и в сумме </w:t>
      </w:r>
      <w:r w:rsidR="00121BE7" w:rsidRPr="00C05BAD">
        <w:rPr>
          <w:sz w:val="28"/>
          <w:szCs w:val="28"/>
        </w:rPr>
        <w:t>9859996,79</w:t>
      </w:r>
      <w:r w:rsidRPr="0058523F">
        <w:rPr>
          <w:sz w:val="28"/>
          <w:szCs w:val="28"/>
        </w:rPr>
        <w:t xml:space="preserve"> рублей по расходам.</w:t>
      </w:r>
    </w:p>
    <w:p w:rsidR="005A4030" w:rsidRPr="00C87148" w:rsidRDefault="005A4030" w:rsidP="005A4030">
      <w:pPr>
        <w:ind w:firstLine="709"/>
        <w:jc w:val="both"/>
        <w:rPr>
          <w:sz w:val="28"/>
          <w:szCs w:val="28"/>
        </w:rPr>
      </w:pPr>
      <w:r w:rsidRPr="00C87148">
        <w:rPr>
          <w:sz w:val="28"/>
          <w:szCs w:val="28"/>
        </w:rPr>
        <w:t xml:space="preserve">Целью администрации сельского поселения </w:t>
      </w:r>
      <w:r w:rsidRPr="00C87148">
        <w:rPr>
          <w:b/>
          <w:i/>
          <w:sz w:val="28"/>
          <w:szCs w:val="28"/>
        </w:rPr>
        <w:t>в отрасли сельского хозяйства</w:t>
      </w:r>
      <w:r w:rsidRPr="00C87148">
        <w:rPr>
          <w:sz w:val="28"/>
          <w:szCs w:val="28"/>
        </w:rPr>
        <w:t xml:space="preserve"> является создание условий для повышения эффективности деятельности организаций Элитовского сельского поселения, повышение качества жизни граждан, проживающих в сельской местности.</w:t>
      </w:r>
    </w:p>
    <w:p w:rsidR="005A4030" w:rsidRPr="00C87148" w:rsidRDefault="005A4030" w:rsidP="005A4030">
      <w:pPr>
        <w:ind w:firstLine="709"/>
        <w:jc w:val="both"/>
        <w:rPr>
          <w:sz w:val="28"/>
          <w:szCs w:val="28"/>
        </w:rPr>
      </w:pPr>
      <w:r w:rsidRPr="00C87148">
        <w:rPr>
          <w:sz w:val="28"/>
          <w:szCs w:val="28"/>
        </w:rPr>
        <w:t xml:space="preserve">На территории </w:t>
      </w:r>
      <w:r w:rsidR="00060158">
        <w:rPr>
          <w:sz w:val="28"/>
          <w:szCs w:val="28"/>
        </w:rPr>
        <w:t xml:space="preserve">сельского поселения действуют </w:t>
      </w:r>
      <w:r w:rsidR="00060158" w:rsidRPr="00C05BAD">
        <w:rPr>
          <w:sz w:val="28"/>
          <w:szCs w:val="28"/>
        </w:rPr>
        <w:t>23</w:t>
      </w:r>
      <w:r w:rsidRPr="00C87148">
        <w:rPr>
          <w:sz w:val="28"/>
          <w:szCs w:val="28"/>
        </w:rPr>
        <w:t xml:space="preserve"> субъектов малого предпринимательства, из </w:t>
      </w:r>
      <w:r w:rsidR="00060158">
        <w:rPr>
          <w:sz w:val="28"/>
          <w:szCs w:val="28"/>
        </w:rPr>
        <w:t>них 3 юридических лица, 6</w:t>
      </w:r>
      <w:r w:rsidRPr="00C87148">
        <w:rPr>
          <w:sz w:val="28"/>
          <w:szCs w:val="28"/>
        </w:rPr>
        <w:t xml:space="preserve"> индивидуальных предпринимателей, 2 крестьянских (фермерских) хозяйства, 12 ИП главы КФХ, а также 1117 личных подсобных хозяйств.</w:t>
      </w:r>
    </w:p>
    <w:p w:rsidR="005A4030" w:rsidRPr="00C87148" w:rsidRDefault="005540EB" w:rsidP="005A4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1B1ADF">
        <w:rPr>
          <w:sz w:val="28"/>
          <w:szCs w:val="28"/>
        </w:rPr>
        <w:t xml:space="preserve">9 месяцев 2023 </w:t>
      </w:r>
      <w:r>
        <w:rPr>
          <w:sz w:val="28"/>
          <w:szCs w:val="28"/>
        </w:rPr>
        <w:t xml:space="preserve">года трудоустроено </w:t>
      </w:r>
      <w:r w:rsidR="00FD29BF" w:rsidRPr="00C05BAD">
        <w:rPr>
          <w:sz w:val="28"/>
          <w:szCs w:val="28"/>
        </w:rPr>
        <w:t>7</w:t>
      </w:r>
      <w:r w:rsidR="005A4030" w:rsidRPr="00C87148">
        <w:rPr>
          <w:sz w:val="28"/>
          <w:szCs w:val="28"/>
        </w:rPr>
        <w:t xml:space="preserve"> рабочих по программе «Общественные работы». </w:t>
      </w:r>
    </w:p>
    <w:p w:rsidR="005A4030" w:rsidRPr="00C87148" w:rsidRDefault="005A4030" w:rsidP="005A4030">
      <w:pPr>
        <w:shd w:val="clear" w:color="auto" w:fill="FFFFFF"/>
        <w:ind w:firstLine="720"/>
        <w:jc w:val="both"/>
        <w:rPr>
          <w:sz w:val="28"/>
          <w:szCs w:val="28"/>
        </w:rPr>
      </w:pPr>
      <w:r w:rsidRPr="00C87148">
        <w:rPr>
          <w:sz w:val="28"/>
          <w:szCs w:val="28"/>
        </w:rPr>
        <w:t>На территории сельского поселения все населенные пункты имеют автобусное сообщение до районного центра.</w:t>
      </w:r>
    </w:p>
    <w:p w:rsidR="005A4030" w:rsidRPr="00C87148" w:rsidRDefault="002B452E" w:rsidP="005A4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A4030" w:rsidRPr="00C87148">
        <w:rPr>
          <w:sz w:val="28"/>
          <w:szCs w:val="28"/>
        </w:rPr>
        <w:t xml:space="preserve">слуги связи </w:t>
      </w:r>
      <w:r>
        <w:rPr>
          <w:sz w:val="28"/>
          <w:szCs w:val="28"/>
        </w:rPr>
        <w:t xml:space="preserve">в поселении </w:t>
      </w:r>
      <w:r w:rsidR="005A4030" w:rsidRPr="00C87148">
        <w:rPr>
          <w:sz w:val="28"/>
          <w:szCs w:val="28"/>
        </w:rPr>
        <w:t>оказывают:</w:t>
      </w:r>
    </w:p>
    <w:p w:rsidR="005A4030" w:rsidRPr="00C87148" w:rsidRDefault="005A4030" w:rsidP="005A4030">
      <w:pPr>
        <w:ind w:firstLine="720"/>
        <w:jc w:val="both"/>
        <w:rPr>
          <w:sz w:val="28"/>
          <w:szCs w:val="28"/>
        </w:rPr>
      </w:pPr>
      <w:r w:rsidRPr="00C87148">
        <w:rPr>
          <w:sz w:val="28"/>
          <w:szCs w:val="28"/>
        </w:rPr>
        <w:t>- Омский филиал ОАО «Ростелеком» - услуги телефонии и широкополосного доступа к сети Интернет;</w:t>
      </w:r>
    </w:p>
    <w:p w:rsidR="005A4030" w:rsidRPr="00C87148" w:rsidRDefault="005A4030" w:rsidP="005A4030">
      <w:pPr>
        <w:ind w:firstLine="720"/>
        <w:jc w:val="both"/>
        <w:rPr>
          <w:sz w:val="28"/>
          <w:szCs w:val="28"/>
        </w:rPr>
      </w:pPr>
      <w:r w:rsidRPr="00C87148">
        <w:rPr>
          <w:sz w:val="28"/>
          <w:szCs w:val="28"/>
        </w:rPr>
        <w:t>- операторы сотовой связи: ОАО «МТС», ОАО «Билайн», ОАО «Теле 2» - услуги телефонии и доступ к сети Интернет;</w:t>
      </w:r>
    </w:p>
    <w:p w:rsidR="005A4030" w:rsidRPr="00C87148" w:rsidRDefault="005A4030" w:rsidP="005A4030">
      <w:pPr>
        <w:ind w:firstLine="720"/>
        <w:jc w:val="both"/>
        <w:rPr>
          <w:sz w:val="28"/>
          <w:szCs w:val="28"/>
        </w:rPr>
      </w:pPr>
      <w:r w:rsidRPr="00C87148">
        <w:rPr>
          <w:sz w:val="28"/>
          <w:szCs w:val="28"/>
        </w:rPr>
        <w:t>- Управление федеральной почтовой связи Омской области – филиал ФГУП «Почта России» - услуги почтовой связи (3 почтовых отделения - с. Элита, д. Северное, д. Степок).</w:t>
      </w:r>
    </w:p>
    <w:p w:rsidR="005A4030" w:rsidRDefault="005A4030" w:rsidP="005A4030">
      <w:pPr>
        <w:ind w:firstLine="709"/>
        <w:jc w:val="both"/>
        <w:rPr>
          <w:sz w:val="28"/>
          <w:szCs w:val="28"/>
        </w:rPr>
      </w:pPr>
      <w:r w:rsidRPr="00C87148">
        <w:rPr>
          <w:sz w:val="28"/>
          <w:szCs w:val="28"/>
        </w:rPr>
        <w:t xml:space="preserve">Основной целью </w:t>
      </w:r>
      <w:r w:rsidRPr="00C87148">
        <w:rPr>
          <w:b/>
          <w:i/>
          <w:sz w:val="28"/>
          <w:szCs w:val="28"/>
        </w:rPr>
        <w:t>в отрасли развития малого</w:t>
      </w:r>
      <w:r w:rsidR="00871511">
        <w:rPr>
          <w:b/>
          <w:i/>
          <w:sz w:val="28"/>
          <w:szCs w:val="28"/>
        </w:rPr>
        <w:t xml:space="preserve"> </w:t>
      </w:r>
      <w:r w:rsidRPr="00C87148">
        <w:rPr>
          <w:b/>
          <w:i/>
          <w:sz w:val="28"/>
          <w:szCs w:val="28"/>
        </w:rPr>
        <w:t>и среднего предпринимательства</w:t>
      </w:r>
      <w:r w:rsidRPr="00C87148">
        <w:rPr>
          <w:sz w:val="28"/>
          <w:szCs w:val="28"/>
        </w:rPr>
        <w:t xml:space="preserve"> является формирование благоприятной среды для повышения предпринимательской активности на территории Элитовского сельского поселения, стимулирующих развитие субъектов малого и среднего предпринимательства, рост экономической</w:t>
      </w:r>
      <w:r w:rsidRPr="004E2997">
        <w:rPr>
          <w:sz w:val="28"/>
          <w:szCs w:val="28"/>
        </w:rPr>
        <w:t xml:space="preserve"> и социальной эффективности их </w:t>
      </w:r>
      <w:r w:rsidRPr="004E2997">
        <w:rPr>
          <w:sz w:val="28"/>
          <w:szCs w:val="28"/>
        </w:rPr>
        <w:lastRenderedPageBreak/>
        <w:t>деятельности, повышение привлекательности ведения предпринимательской деятельности.</w:t>
      </w:r>
    </w:p>
    <w:p w:rsidR="005A4030" w:rsidRDefault="005A4030" w:rsidP="005A4030">
      <w:pPr>
        <w:pStyle w:val="a5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«Элита», Сельхоз Артель «Родная Долина», БОУПО «МПТ», </w:t>
      </w:r>
      <w:r w:rsidRPr="009A4BAC">
        <w:rPr>
          <w:sz w:val="28"/>
          <w:szCs w:val="28"/>
        </w:rPr>
        <w:t xml:space="preserve">КФХ и </w:t>
      </w:r>
      <w:r>
        <w:rPr>
          <w:sz w:val="28"/>
          <w:szCs w:val="28"/>
        </w:rPr>
        <w:t xml:space="preserve">ИП главы КФХ </w:t>
      </w:r>
      <w:r w:rsidRPr="009A4BAC">
        <w:rPr>
          <w:sz w:val="28"/>
          <w:szCs w:val="28"/>
        </w:rPr>
        <w:t xml:space="preserve">занимаются производством </w:t>
      </w:r>
      <w:r>
        <w:rPr>
          <w:sz w:val="28"/>
          <w:szCs w:val="28"/>
        </w:rPr>
        <w:t xml:space="preserve">сельскохозяйственной </w:t>
      </w:r>
      <w:r w:rsidRPr="009A4BAC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(выращивание зерновых и зернобобовых культур и семян масличных культур</w:t>
      </w:r>
      <w:r w:rsidR="009779F4">
        <w:rPr>
          <w:sz w:val="28"/>
          <w:szCs w:val="28"/>
        </w:rPr>
        <w:t xml:space="preserve">, прочих зерновых культур, выращивание льна, производство муки </w:t>
      </w:r>
      <w:r w:rsidR="00894BB0">
        <w:rPr>
          <w:sz w:val="28"/>
          <w:szCs w:val="28"/>
        </w:rPr>
        <w:t>и мучных смесей</w:t>
      </w:r>
      <w:r>
        <w:rPr>
          <w:sz w:val="28"/>
          <w:szCs w:val="28"/>
        </w:rPr>
        <w:t>)</w:t>
      </w:r>
      <w:r w:rsidRPr="009A4BAC">
        <w:rPr>
          <w:sz w:val="28"/>
          <w:szCs w:val="28"/>
        </w:rPr>
        <w:t xml:space="preserve">, ее обработкой, хранением, транспортировкой и реализацией. </w:t>
      </w:r>
    </w:p>
    <w:p w:rsidR="005A4030" w:rsidRPr="009A4BAC" w:rsidRDefault="005A4030" w:rsidP="005A4030">
      <w:pPr>
        <w:pStyle w:val="a5"/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глава </w:t>
      </w:r>
      <w:r w:rsidRPr="009A4BAC">
        <w:rPr>
          <w:sz w:val="28"/>
          <w:szCs w:val="28"/>
        </w:rPr>
        <w:t>КФХ</w:t>
      </w:r>
      <w:r>
        <w:rPr>
          <w:sz w:val="28"/>
          <w:szCs w:val="28"/>
        </w:rPr>
        <w:t xml:space="preserve"> «Дьячко» занимается разведение молочного крупного рогатого скота, производством сырого коровьего молока. </w:t>
      </w:r>
    </w:p>
    <w:p w:rsidR="005A4030" w:rsidRPr="004E2997" w:rsidRDefault="005A4030" w:rsidP="005A4030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4E2997">
        <w:rPr>
          <w:sz w:val="28"/>
          <w:szCs w:val="28"/>
        </w:rPr>
        <w:t xml:space="preserve">Магазины частных предпринимателей работают во всех населенных пунктах сельского поселения. </w:t>
      </w:r>
      <w:r w:rsidR="00060158">
        <w:rPr>
          <w:sz w:val="28"/>
          <w:szCs w:val="28"/>
        </w:rPr>
        <w:t xml:space="preserve">В с. Элита – </w:t>
      </w:r>
      <w:r w:rsidR="00060158" w:rsidRPr="00C05BAD">
        <w:rPr>
          <w:sz w:val="28"/>
          <w:szCs w:val="28"/>
        </w:rPr>
        <w:t>7</w:t>
      </w:r>
      <w:r w:rsidRPr="00060158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торговых точек, п. Помурино</w:t>
      </w:r>
      <w:r w:rsidR="00894BB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павильон, д. Северное – 2 торговые точки, д. Степок – 1 торговая точка). </w:t>
      </w:r>
      <w:r w:rsidRPr="004E2997">
        <w:rPr>
          <w:sz w:val="28"/>
          <w:szCs w:val="28"/>
        </w:rPr>
        <w:t xml:space="preserve">Ассортимент товаров частных предпринимателей разнообразен – это продукты питания, строительные материалы, промышленные товары и другие. </w:t>
      </w:r>
    </w:p>
    <w:p w:rsidR="005A4030" w:rsidRPr="001474D7" w:rsidRDefault="005A4030" w:rsidP="005A4030">
      <w:pPr>
        <w:ind w:firstLine="709"/>
        <w:jc w:val="both"/>
        <w:rPr>
          <w:sz w:val="28"/>
          <w:szCs w:val="28"/>
        </w:rPr>
      </w:pPr>
      <w:r w:rsidRPr="001474D7">
        <w:rPr>
          <w:sz w:val="28"/>
          <w:szCs w:val="28"/>
        </w:rPr>
        <w:t xml:space="preserve">Основным направлением развития </w:t>
      </w:r>
      <w:r w:rsidRPr="001474D7">
        <w:rPr>
          <w:b/>
          <w:i/>
          <w:sz w:val="28"/>
          <w:szCs w:val="28"/>
        </w:rPr>
        <w:t>отрасли образования</w:t>
      </w:r>
      <w:r w:rsidRPr="001474D7">
        <w:rPr>
          <w:sz w:val="28"/>
          <w:szCs w:val="28"/>
        </w:rPr>
        <w:t xml:space="preserve"> является достижение современного качества дошкольного, общего и профессионального образования, обеспечение индивидуализации обучения с учетом интересов, потребностей и возможностей обучающихся.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 w:rsidRPr="001474D7">
        <w:rPr>
          <w:sz w:val="28"/>
          <w:szCs w:val="28"/>
        </w:rPr>
        <w:t>На территории поселения функционирует 5 образовательных учреждения. Из общего количества муниципальных образовательных учреждений: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 w:rsidRPr="001474D7">
        <w:rPr>
          <w:sz w:val="28"/>
          <w:szCs w:val="28"/>
        </w:rPr>
        <w:t>- 1</w:t>
      </w:r>
      <w:r>
        <w:rPr>
          <w:sz w:val="28"/>
          <w:szCs w:val="28"/>
        </w:rPr>
        <w:t xml:space="preserve"> </w:t>
      </w:r>
      <w:r w:rsidRPr="001474D7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;</w:t>
      </w:r>
      <w:r w:rsidRPr="001474D7">
        <w:rPr>
          <w:sz w:val="28"/>
          <w:szCs w:val="28"/>
        </w:rPr>
        <w:t xml:space="preserve"> 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 w:rsidRPr="001474D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</w:t>
      </w:r>
      <w:r w:rsidRPr="001474D7">
        <w:rPr>
          <w:sz w:val="28"/>
          <w:szCs w:val="28"/>
        </w:rPr>
        <w:t>основная общеобразовательная школа;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Pr="001474D7">
        <w:rPr>
          <w:sz w:val="28"/>
          <w:szCs w:val="28"/>
        </w:rPr>
        <w:t>учреждение профессионального образования</w:t>
      </w:r>
      <w:r w:rsidR="00894BB0">
        <w:rPr>
          <w:sz w:val="28"/>
          <w:szCs w:val="28"/>
        </w:rPr>
        <w:t xml:space="preserve"> – профессиональный</w:t>
      </w:r>
      <w:r>
        <w:rPr>
          <w:sz w:val="28"/>
          <w:szCs w:val="28"/>
        </w:rPr>
        <w:t xml:space="preserve"> техникум</w:t>
      </w:r>
      <w:r w:rsidRPr="001474D7">
        <w:rPr>
          <w:sz w:val="28"/>
          <w:szCs w:val="28"/>
        </w:rPr>
        <w:t>;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 w:rsidRPr="001474D7">
        <w:rPr>
          <w:sz w:val="28"/>
          <w:szCs w:val="28"/>
        </w:rPr>
        <w:t>- 1 учреждение дошкольного образования</w:t>
      </w:r>
      <w:r>
        <w:rPr>
          <w:sz w:val="28"/>
          <w:szCs w:val="28"/>
        </w:rPr>
        <w:t xml:space="preserve"> – детский сад</w:t>
      </w:r>
      <w:r w:rsidRPr="001474D7">
        <w:rPr>
          <w:sz w:val="28"/>
          <w:szCs w:val="28"/>
        </w:rPr>
        <w:t>;</w:t>
      </w:r>
    </w:p>
    <w:p w:rsidR="005A4030" w:rsidRPr="001474D7" w:rsidRDefault="005A4030" w:rsidP="005A4030">
      <w:pPr>
        <w:ind w:firstLine="720"/>
        <w:jc w:val="both"/>
        <w:rPr>
          <w:sz w:val="28"/>
          <w:szCs w:val="28"/>
        </w:rPr>
      </w:pPr>
      <w:r w:rsidRPr="001474D7">
        <w:rPr>
          <w:sz w:val="28"/>
          <w:szCs w:val="28"/>
        </w:rPr>
        <w:t>- 1 учрежде</w:t>
      </w:r>
      <w:r>
        <w:rPr>
          <w:sz w:val="28"/>
          <w:szCs w:val="28"/>
        </w:rPr>
        <w:t>ние дополнительного образования –</w:t>
      </w:r>
      <w:r w:rsidR="00894BB0">
        <w:rPr>
          <w:sz w:val="28"/>
          <w:szCs w:val="28"/>
        </w:rPr>
        <w:t xml:space="preserve"> детская школа искусств</w:t>
      </w:r>
      <w:r w:rsidRPr="001474D7">
        <w:rPr>
          <w:sz w:val="28"/>
          <w:szCs w:val="28"/>
        </w:rPr>
        <w:t>.</w:t>
      </w:r>
    </w:p>
    <w:p w:rsidR="005A4030" w:rsidRPr="004E2997" w:rsidRDefault="005A4030" w:rsidP="005A4030">
      <w:pPr>
        <w:pStyle w:val="21"/>
        <w:tabs>
          <w:tab w:val="left" w:pos="480"/>
          <w:tab w:val="left" w:pos="1843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 поселения (МБОУ «Элитовская средняя общеобразовательная школа», МБОУ «Подбельская основная общеобразовательная школа») обучается –</w:t>
      </w:r>
      <w:r w:rsidRPr="00060158">
        <w:rPr>
          <w:color w:val="FF0000"/>
          <w:sz w:val="28"/>
          <w:szCs w:val="28"/>
        </w:rPr>
        <w:t xml:space="preserve"> </w:t>
      </w:r>
      <w:r w:rsidR="00B333DC" w:rsidRPr="00C05BAD">
        <w:rPr>
          <w:sz w:val="28"/>
          <w:szCs w:val="28"/>
        </w:rPr>
        <w:t>259</w:t>
      </w:r>
      <w:r>
        <w:rPr>
          <w:sz w:val="28"/>
          <w:szCs w:val="28"/>
        </w:rPr>
        <w:t xml:space="preserve"> детей. </w:t>
      </w:r>
      <w:r w:rsidRPr="004E2997">
        <w:rPr>
          <w:sz w:val="28"/>
          <w:szCs w:val="28"/>
        </w:rPr>
        <w:t xml:space="preserve">В учреждении дошкольного образования воспитываются </w:t>
      </w:r>
      <w:r w:rsidR="005540EB" w:rsidRPr="00C05BAD">
        <w:rPr>
          <w:sz w:val="28"/>
          <w:szCs w:val="28"/>
        </w:rPr>
        <w:t>6</w:t>
      </w:r>
      <w:r w:rsidR="00F84637" w:rsidRPr="00C05BAD">
        <w:rPr>
          <w:sz w:val="28"/>
          <w:szCs w:val="28"/>
        </w:rPr>
        <w:t>2</w:t>
      </w:r>
      <w:r w:rsidRPr="004E2997">
        <w:rPr>
          <w:sz w:val="28"/>
          <w:szCs w:val="28"/>
        </w:rPr>
        <w:t xml:space="preserve"> </w:t>
      </w:r>
      <w:r w:rsidR="005540EB">
        <w:rPr>
          <w:sz w:val="28"/>
          <w:szCs w:val="28"/>
        </w:rPr>
        <w:t>детей</w:t>
      </w:r>
      <w:r w:rsidRPr="004E2997">
        <w:rPr>
          <w:sz w:val="28"/>
          <w:szCs w:val="28"/>
        </w:rPr>
        <w:t xml:space="preserve">. </w:t>
      </w:r>
      <w:r w:rsidR="00FD29BF">
        <w:rPr>
          <w:sz w:val="28"/>
          <w:szCs w:val="28"/>
        </w:rPr>
        <w:t>При школе в д. Северное работает</w:t>
      </w:r>
      <w:r w:rsidRPr="004E2997">
        <w:rPr>
          <w:sz w:val="28"/>
          <w:szCs w:val="28"/>
        </w:rPr>
        <w:t xml:space="preserve"> группа кратковременного пребывания, в ней воспитываются </w:t>
      </w:r>
      <w:r w:rsidRPr="00C05BAD">
        <w:rPr>
          <w:sz w:val="28"/>
          <w:szCs w:val="28"/>
        </w:rPr>
        <w:t>1</w:t>
      </w:r>
      <w:r w:rsidR="00894BB0" w:rsidRPr="00C05BAD">
        <w:rPr>
          <w:sz w:val="28"/>
          <w:szCs w:val="28"/>
        </w:rPr>
        <w:t>7</w:t>
      </w:r>
      <w:r w:rsidRPr="00C05BAD">
        <w:rPr>
          <w:sz w:val="28"/>
          <w:szCs w:val="28"/>
        </w:rPr>
        <w:t xml:space="preserve"> </w:t>
      </w:r>
      <w:r w:rsidRPr="004E2997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Детскую школу искусств посещают – </w:t>
      </w:r>
      <w:r w:rsidR="00C9775F" w:rsidRPr="00C05BAD">
        <w:rPr>
          <w:sz w:val="28"/>
          <w:szCs w:val="28"/>
        </w:rPr>
        <w:t>117</w:t>
      </w:r>
      <w:r>
        <w:rPr>
          <w:sz w:val="28"/>
          <w:szCs w:val="28"/>
        </w:rPr>
        <w:t xml:space="preserve"> учащихся.</w:t>
      </w:r>
    </w:p>
    <w:p w:rsidR="005A4030" w:rsidRPr="004E2997" w:rsidRDefault="005A4030" w:rsidP="005A4030">
      <w:pPr>
        <w:ind w:firstLine="720"/>
        <w:jc w:val="both"/>
        <w:rPr>
          <w:sz w:val="28"/>
          <w:szCs w:val="28"/>
        </w:rPr>
      </w:pPr>
      <w:r w:rsidRPr="004E2997">
        <w:rPr>
          <w:sz w:val="28"/>
          <w:szCs w:val="28"/>
        </w:rPr>
        <w:t>В целях обеспечения общедост</w:t>
      </w:r>
      <w:r w:rsidR="005540EB">
        <w:rPr>
          <w:sz w:val="28"/>
          <w:szCs w:val="28"/>
        </w:rPr>
        <w:t>упности об</w:t>
      </w:r>
      <w:r w:rsidR="003029FF">
        <w:rPr>
          <w:sz w:val="28"/>
          <w:szCs w:val="28"/>
        </w:rPr>
        <w:t>щего образования в 2021-2022</w:t>
      </w:r>
      <w:r w:rsidRPr="004E2997">
        <w:rPr>
          <w:sz w:val="28"/>
          <w:szCs w:val="28"/>
        </w:rPr>
        <w:t xml:space="preserve"> учебном году организован ежедневный подвоз обучающихся </w:t>
      </w:r>
      <w:r>
        <w:rPr>
          <w:sz w:val="28"/>
          <w:szCs w:val="28"/>
        </w:rPr>
        <w:t xml:space="preserve">и воспитанников детского сада </w:t>
      </w:r>
      <w:r w:rsidRPr="004E2997">
        <w:rPr>
          <w:sz w:val="28"/>
          <w:szCs w:val="28"/>
        </w:rPr>
        <w:t>из 2 населенных пунктов, не имеющих соответствующих общеобразовательных учреждений. На подвозе задействован</w:t>
      </w:r>
      <w:r w:rsidR="00894BB0">
        <w:rPr>
          <w:sz w:val="28"/>
          <w:szCs w:val="28"/>
        </w:rPr>
        <w:t>а</w:t>
      </w:r>
      <w:r w:rsidRPr="004E2997">
        <w:rPr>
          <w:sz w:val="28"/>
          <w:szCs w:val="28"/>
        </w:rPr>
        <w:t xml:space="preserve"> 1 транспортная единица.</w:t>
      </w:r>
    </w:p>
    <w:p w:rsidR="005A4030" w:rsidRPr="004E2997" w:rsidRDefault="005A4030" w:rsidP="005A4030">
      <w:pPr>
        <w:ind w:firstLine="709"/>
        <w:jc w:val="both"/>
        <w:rPr>
          <w:b/>
          <w:i/>
          <w:sz w:val="28"/>
          <w:szCs w:val="28"/>
        </w:rPr>
      </w:pPr>
      <w:r w:rsidRPr="004E2997">
        <w:rPr>
          <w:sz w:val="28"/>
          <w:szCs w:val="28"/>
        </w:rPr>
        <w:t xml:space="preserve">Повышение доступности, качества и эффективности медицинского обеспечения населения, стабилизация санитарно-эпидемиологической ситуации на территории Элитовского сельского поселения главная задача </w:t>
      </w:r>
      <w:r w:rsidRPr="004E2997">
        <w:rPr>
          <w:b/>
          <w:i/>
          <w:sz w:val="28"/>
          <w:szCs w:val="28"/>
        </w:rPr>
        <w:t>отрасли здравоохранения.</w:t>
      </w:r>
    </w:p>
    <w:p w:rsidR="005A4030" w:rsidRPr="004E2997" w:rsidRDefault="005A4030" w:rsidP="005A4030">
      <w:pPr>
        <w:shd w:val="clear" w:color="auto" w:fill="FFFFFF"/>
        <w:ind w:firstLine="720"/>
        <w:jc w:val="both"/>
        <w:rPr>
          <w:sz w:val="28"/>
          <w:szCs w:val="28"/>
        </w:rPr>
      </w:pPr>
      <w:r w:rsidRPr="004E2997">
        <w:rPr>
          <w:spacing w:val="-2"/>
          <w:sz w:val="28"/>
          <w:szCs w:val="28"/>
        </w:rPr>
        <w:lastRenderedPageBreak/>
        <w:t xml:space="preserve">В </w:t>
      </w:r>
      <w:r w:rsidRPr="004E2997">
        <w:rPr>
          <w:sz w:val="28"/>
          <w:szCs w:val="28"/>
        </w:rPr>
        <w:t>Элитовском сельском поселении</w:t>
      </w:r>
      <w:r w:rsidRPr="004E2997">
        <w:rPr>
          <w:spacing w:val="-2"/>
          <w:sz w:val="28"/>
          <w:szCs w:val="28"/>
        </w:rPr>
        <w:t xml:space="preserve"> медицинская помощь населению </w:t>
      </w:r>
      <w:r w:rsidRPr="004E2997">
        <w:rPr>
          <w:spacing w:val="-3"/>
          <w:sz w:val="28"/>
          <w:szCs w:val="28"/>
        </w:rPr>
        <w:t xml:space="preserve">оказывается </w:t>
      </w:r>
      <w:r w:rsidRPr="004E2997">
        <w:rPr>
          <w:spacing w:val="-2"/>
          <w:sz w:val="28"/>
          <w:szCs w:val="28"/>
        </w:rPr>
        <w:t xml:space="preserve">Элитовской амбулаторией и 3 фельдшерско-акушерскими пунктами. </w:t>
      </w:r>
    </w:p>
    <w:p w:rsidR="005A4030" w:rsidRPr="004E2997" w:rsidRDefault="005A4030" w:rsidP="005A4030">
      <w:pPr>
        <w:ind w:firstLine="709"/>
        <w:jc w:val="both"/>
        <w:rPr>
          <w:sz w:val="28"/>
          <w:szCs w:val="28"/>
        </w:rPr>
      </w:pPr>
      <w:r w:rsidRPr="004E2997">
        <w:rPr>
          <w:sz w:val="28"/>
          <w:szCs w:val="28"/>
        </w:rPr>
        <w:t xml:space="preserve">Основной целью муниципалитета </w:t>
      </w:r>
      <w:r w:rsidRPr="004E2997">
        <w:rPr>
          <w:b/>
          <w:i/>
          <w:sz w:val="28"/>
          <w:szCs w:val="28"/>
        </w:rPr>
        <w:t>в отрасли развития физической культуры и спорта, реализации молодежной политики</w:t>
      </w:r>
      <w:r w:rsidRPr="004E2997">
        <w:rPr>
          <w:sz w:val="28"/>
          <w:szCs w:val="28"/>
        </w:rPr>
        <w:t xml:space="preserve"> является формирование у населения устойчивого интереса к занятиям физической культурой и спортом, здоровому образу жизни, развитие материально-технической базы для занятий физической культурой и спортом, обеспечение оптимальных условий для роста спортивного мастерства Элитовских спортсменов.</w:t>
      </w:r>
    </w:p>
    <w:p w:rsidR="005A4030" w:rsidRPr="004E2997" w:rsidRDefault="005A4030" w:rsidP="007D607A">
      <w:pPr>
        <w:shd w:val="clear" w:color="auto" w:fill="FFFFFF"/>
        <w:tabs>
          <w:tab w:val="left" w:pos="0"/>
        </w:tabs>
        <w:ind w:left="17" w:firstLine="834"/>
        <w:jc w:val="both"/>
        <w:rPr>
          <w:color w:val="000000"/>
          <w:sz w:val="28"/>
          <w:szCs w:val="28"/>
        </w:rPr>
      </w:pPr>
      <w:r w:rsidRPr="004E2997">
        <w:rPr>
          <w:bCs/>
          <w:color w:val="000000"/>
          <w:sz w:val="28"/>
          <w:szCs w:val="28"/>
        </w:rPr>
        <w:t xml:space="preserve">На территории Элитовского сельского поселения в зимнее время действуют </w:t>
      </w:r>
      <w:r>
        <w:rPr>
          <w:bCs/>
          <w:color w:val="000000"/>
          <w:sz w:val="28"/>
          <w:szCs w:val="28"/>
        </w:rPr>
        <w:t>две</w:t>
      </w:r>
      <w:r w:rsidRPr="004E2997">
        <w:rPr>
          <w:color w:val="000000"/>
          <w:sz w:val="28"/>
          <w:szCs w:val="28"/>
        </w:rPr>
        <w:t xml:space="preserve"> хоккейные короб</w:t>
      </w:r>
      <w:r>
        <w:rPr>
          <w:color w:val="000000"/>
          <w:sz w:val="28"/>
          <w:szCs w:val="28"/>
        </w:rPr>
        <w:t>ки</w:t>
      </w:r>
      <w:r w:rsidRPr="004E2997">
        <w:rPr>
          <w:color w:val="000000"/>
          <w:sz w:val="28"/>
          <w:szCs w:val="28"/>
        </w:rPr>
        <w:t xml:space="preserve">. </w:t>
      </w:r>
    </w:p>
    <w:p w:rsidR="005A4030" w:rsidRPr="004E2997" w:rsidRDefault="005A4030" w:rsidP="005A4030">
      <w:pPr>
        <w:ind w:firstLine="720"/>
        <w:jc w:val="both"/>
        <w:rPr>
          <w:sz w:val="28"/>
          <w:szCs w:val="28"/>
        </w:rPr>
      </w:pPr>
      <w:r w:rsidRPr="004E2997">
        <w:rPr>
          <w:sz w:val="28"/>
          <w:szCs w:val="28"/>
        </w:rPr>
        <w:t xml:space="preserve">Главная задача </w:t>
      </w:r>
      <w:r w:rsidRPr="004E2997">
        <w:rPr>
          <w:b/>
          <w:i/>
          <w:sz w:val="28"/>
          <w:szCs w:val="28"/>
        </w:rPr>
        <w:t>отрасли культуры</w:t>
      </w:r>
      <w:r w:rsidRPr="004E2997">
        <w:rPr>
          <w:sz w:val="28"/>
          <w:szCs w:val="28"/>
        </w:rPr>
        <w:t xml:space="preserve"> - обеспечение роста качества и доступности услуг в сфере культуры, поддержка этнокультурного развития народов, проживающих на территории Элитовского сельского поселения, внедрение современных технологий и увеличение информационных ресурсов в сфере культуры.</w:t>
      </w:r>
    </w:p>
    <w:p w:rsidR="005A4030" w:rsidRPr="004E2997" w:rsidRDefault="005A4030" w:rsidP="005A4030">
      <w:pPr>
        <w:ind w:firstLine="709"/>
        <w:jc w:val="both"/>
        <w:rPr>
          <w:sz w:val="28"/>
          <w:szCs w:val="28"/>
        </w:rPr>
      </w:pPr>
      <w:r w:rsidRPr="004E2997">
        <w:rPr>
          <w:sz w:val="28"/>
          <w:szCs w:val="28"/>
        </w:rPr>
        <w:t xml:space="preserve">На территории Элитовского сельского поселения действуют 5 муниципальных учреждений в сфере культуры: </w:t>
      </w:r>
    </w:p>
    <w:p w:rsidR="005A4030" w:rsidRPr="004E2997" w:rsidRDefault="005A4030" w:rsidP="005A4030">
      <w:pPr>
        <w:ind w:firstLine="709"/>
        <w:jc w:val="both"/>
        <w:rPr>
          <w:sz w:val="28"/>
          <w:szCs w:val="28"/>
        </w:rPr>
      </w:pPr>
      <w:r w:rsidRPr="004E2997">
        <w:rPr>
          <w:sz w:val="28"/>
          <w:szCs w:val="28"/>
        </w:rPr>
        <w:t>- 2 учреждени</w:t>
      </w:r>
      <w:r w:rsidR="00894BB0">
        <w:rPr>
          <w:sz w:val="28"/>
          <w:szCs w:val="28"/>
        </w:rPr>
        <w:t>я</w:t>
      </w:r>
      <w:r w:rsidRPr="004E2997">
        <w:rPr>
          <w:sz w:val="28"/>
          <w:szCs w:val="28"/>
        </w:rPr>
        <w:t xml:space="preserve"> культуры клубного типа;</w:t>
      </w:r>
    </w:p>
    <w:p w:rsidR="005A4030" w:rsidRPr="004E2997" w:rsidRDefault="005A4030" w:rsidP="005A4030">
      <w:pPr>
        <w:ind w:firstLine="709"/>
        <w:jc w:val="both"/>
        <w:rPr>
          <w:sz w:val="28"/>
          <w:szCs w:val="28"/>
        </w:rPr>
      </w:pPr>
      <w:r w:rsidRPr="004E2997">
        <w:rPr>
          <w:sz w:val="28"/>
          <w:szCs w:val="28"/>
        </w:rPr>
        <w:t>- 3</w:t>
      </w:r>
      <w:r>
        <w:rPr>
          <w:sz w:val="28"/>
          <w:szCs w:val="28"/>
        </w:rPr>
        <w:t xml:space="preserve"> библиотеки.</w:t>
      </w:r>
    </w:p>
    <w:p w:rsidR="005A4030" w:rsidRPr="004E2997" w:rsidRDefault="005A4030" w:rsidP="005A4030">
      <w:pPr>
        <w:widowControl w:val="0"/>
        <w:ind w:firstLine="709"/>
        <w:jc w:val="both"/>
        <w:rPr>
          <w:bCs/>
          <w:sz w:val="28"/>
          <w:szCs w:val="28"/>
        </w:rPr>
      </w:pPr>
      <w:r w:rsidRPr="004E2997">
        <w:rPr>
          <w:bCs/>
          <w:sz w:val="28"/>
          <w:szCs w:val="28"/>
        </w:rPr>
        <w:t>Поддержка русской традиционной культуры и самодеятельного художественного творчества осуществляется в рамках:</w:t>
      </w:r>
    </w:p>
    <w:p w:rsidR="005A4030" w:rsidRPr="004E2997" w:rsidRDefault="005A4030" w:rsidP="005A4030">
      <w:pPr>
        <w:widowControl w:val="0"/>
        <w:ind w:firstLine="709"/>
        <w:jc w:val="both"/>
        <w:rPr>
          <w:bCs/>
          <w:sz w:val="28"/>
          <w:szCs w:val="28"/>
        </w:rPr>
      </w:pPr>
      <w:r w:rsidRPr="004E2997">
        <w:rPr>
          <w:bCs/>
          <w:sz w:val="28"/>
          <w:szCs w:val="28"/>
        </w:rPr>
        <w:t>- проведение отчетных концертов;</w:t>
      </w:r>
    </w:p>
    <w:p w:rsidR="005A4030" w:rsidRPr="004E2997" w:rsidRDefault="005A4030" w:rsidP="005A4030">
      <w:pPr>
        <w:shd w:val="clear" w:color="auto" w:fill="FFFFFF"/>
        <w:tabs>
          <w:tab w:val="left" w:pos="0"/>
        </w:tabs>
        <w:ind w:left="17" w:firstLine="709"/>
        <w:jc w:val="both"/>
        <w:rPr>
          <w:bCs/>
          <w:sz w:val="28"/>
          <w:szCs w:val="28"/>
        </w:rPr>
      </w:pPr>
      <w:r w:rsidRPr="004E2997">
        <w:rPr>
          <w:bCs/>
          <w:sz w:val="28"/>
          <w:szCs w:val="28"/>
        </w:rPr>
        <w:t>- участие творческих коллективов поселения в районных праздниках.</w:t>
      </w:r>
    </w:p>
    <w:p w:rsidR="005A4030" w:rsidRPr="004E2997" w:rsidRDefault="005A4030" w:rsidP="005A4030">
      <w:pPr>
        <w:shd w:val="clear" w:color="auto" w:fill="FFFFFF"/>
        <w:tabs>
          <w:tab w:val="left" w:pos="0"/>
        </w:tabs>
        <w:ind w:left="17" w:firstLine="709"/>
        <w:jc w:val="both"/>
        <w:rPr>
          <w:bCs/>
          <w:sz w:val="28"/>
          <w:szCs w:val="28"/>
        </w:rPr>
      </w:pPr>
    </w:p>
    <w:p w:rsidR="005A4030" w:rsidRPr="004E2997" w:rsidRDefault="005A4030" w:rsidP="005A4030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5A4030" w:rsidRDefault="005A4030" w:rsidP="005A4030">
      <w:pPr>
        <w:jc w:val="center"/>
        <w:rPr>
          <w:sz w:val="28"/>
          <w:szCs w:val="28"/>
        </w:rPr>
      </w:pPr>
    </w:p>
    <w:p w:rsidR="00C92BAA" w:rsidRPr="00BA08F5" w:rsidRDefault="00961556" w:rsidP="00BA08F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61942" w:rsidRDefault="00861942" w:rsidP="00C92BAA">
      <w:pPr>
        <w:sectPr w:rsidR="00861942" w:rsidSect="00C05BA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4717" w:type="dxa"/>
        <w:tblInd w:w="93" w:type="dxa"/>
        <w:tblLook w:val="04A0" w:firstRow="1" w:lastRow="0" w:firstColumn="1" w:lastColumn="0" w:noHBand="0" w:noVBand="1"/>
      </w:tblPr>
      <w:tblGrid>
        <w:gridCol w:w="566"/>
        <w:gridCol w:w="4695"/>
        <w:gridCol w:w="1275"/>
        <w:gridCol w:w="1227"/>
        <w:gridCol w:w="1159"/>
        <w:gridCol w:w="1159"/>
        <w:gridCol w:w="1159"/>
        <w:gridCol w:w="1159"/>
        <w:gridCol w:w="1159"/>
        <w:gridCol w:w="1159"/>
      </w:tblGrid>
      <w:tr w:rsidR="005164C2" w:rsidRPr="00FC0DA6" w:rsidTr="00BD4183">
        <w:trPr>
          <w:trHeight w:val="818"/>
        </w:trPr>
        <w:tc>
          <w:tcPr>
            <w:tcW w:w="14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8F5" w:rsidRPr="00C05BAD" w:rsidRDefault="00BA08F5" w:rsidP="00BA08F5">
            <w:pPr>
              <w:jc w:val="right"/>
              <w:rPr>
                <w:bCs/>
                <w:sz w:val="16"/>
                <w:szCs w:val="16"/>
              </w:rPr>
            </w:pPr>
            <w:r w:rsidRPr="00BD4183">
              <w:rPr>
                <w:bCs/>
                <w:color w:val="000000"/>
                <w:sz w:val="16"/>
                <w:szCs w:val="16"/>
              </w:rPr>
              <w:lastRenderedPageBreak/>
              <w:t>Приложение</w:t>
            </w:r>
            <w:r w:rsidRPr="00C05BAD">
              <w:rPr>
                <w:bCs/>
                <w:sz w:val="16"/>
                <w:szCs w:val="16"/>
              </w:rPr>
              <w:t xml:space="preserve"> </w:t>
            </w:r>
            <w:r w:rsidR="000E3150" w:rsidRPr="00C05BAD">
              <w:rPr>
                <w:bCs/>
                <w:sz w:val="16"/>
                <w:szCs w:val="16"/>
              </w:rPr>
              <w:t>№2</w:t>
            </w:r>
          </w:p>
          <w:p w:rsidR="00BA08F5" w:rsidRPr="00C05BAD" w:rsidRDefault="00BA08F5" w:rsidP="00BA08F5">
            <w:pPr>
              <w:jc w:val="right"/>
              <w:rPr>
                <w:bCs/>
                <w:sz w:val="16"/>
                <w:szCs w:val="16"/>
              </w:rPr>
            </w:pPr>
            <w:r w:rsidRPr="00C05BAD">
              <w:rPr>
                <w:bCs/>
                <w:sz w:val="16"/>
                <w:szCs w:val="16"/>
              </w:rPr>
              <w:t>к распоряжению</w:t>
            </w:r>
            <w:r w:rsidR="000E3150" w:rsidRPr="00C05BAD">
              <w:rPr>
                <w:bCs/>
                <w:sz w:val="16"/>
                <w:szCs w:val="16"/>
              </w:rPr>
              <w:t xml:space="preserve"> №</w:t>
            </w:r>
            <w:r w:rsidR="001B1ADF">
              <w:rPr>
                <w:bCs/>
                <w:sz w:val="16"/>
                <w:szCs w:val="16"/>
              </w:rPr>
              <w:t>____</w:t>
            </w:r>
            <w:r w:rsidR="000E3150" w:rsidRPr="00C05BAD">
              <w:rPr>
                <w:bCs/>
                <w:sz w:val="16"/>
                <w:szCs w:val="16"/>
              </w:rPr>
              <w:t xml:space="preserve"> </w:t>
            </w:r>
          </w:p>
          <w:p w:rsidR="00BA08F5" w:rsidRPr="00C05BAD" w:rsidRDefault="000E3150" w:rsidP="00BA08F5">
            <w:pPr>
              <w:jc w:val="right"/>
              <w:rPr>
                <w:bCs/>
                <w:sz w:val="16"/>
                <w:szCs w:val="16"/>
              </w:rPr>
            </w:pPr>
            <w:r w:rsidRPr="00C05BAD">
              <w:rPr>
                <w:bCs/>
                <w:sz w:val="16"/>
                <w:szCs w:val="16"/>
              </w:rPr>
              <w:t>от</w:t>
            </w:r>
            <w:r w:rsidR="001B1ADF">
              <w:rPr>
                <w:bCs/>
                <w:sz w:val="16"/>
                <w:szCs w:val="16"/>
              </w:rPr>
              <w:t xml:space="preserve"> ____.___.2023</w:t>
            </w:r>
            <w:r w:rsidRPr="00C05BAD">
              <w:rPr>
                <w:bCs/>
                <w:sz w:val="16"/>
                <w:szCs w:val="16"/>
              </w:rPr>
              <w:t xml:space="preserve"> </w:t>
            </w:r>
          </w:p>
          <w:p w:rsidR="00BD4183" w:rsidRDefault="00BD4183" w:rsidP="00C92BAA">
            <w:pPr>
              <w:rPr>
                <w:bCs/>
                <w:color w:val="000000"/>
                <w:sz w:val="16"/>
                <w:szCs w:val="16"/>
              </w:rPr>
            </w:pPr>
          </w:p>
          <w:p w:rsidR="00BD4183" w:rsidRPr="00BD4183" w:rsidRDefault="00BD4183" w:rsidP="00BD4183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  <w:p w:rsidR="00871511" w:rsidRDefault="00961556" w:rsidP="008715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1F8D">
              <w:rPr>
                <w:b/>
                <w:bCs/>
                <w:color w:val="000000"/>
                <w:sz w:val="28"/>
                <w:szCs w:val="28"/>
              </w:rPr>
              <w:t>Прогноз</w:t>
            </w:r>
            <w:r w:rsidR="005164C2" w:rsidRPr="00B31F8D">
              <w:rPr>
                <w:b/>
                <w:bCs/>
                <w:color w:val="000000"/>
                <w:sz w:val="28"/>
                <w:szCs w:val="28"/>
              </w:rPr>
              <w:t xml:space="preserve"> социально-экономического развития Элитов</w:t>
            </w:r>
            <w:r w:rsidR="0086556B">
              <w:rPr>
                <w:b/>
                <w:bCs/>
                <w:color w:val="000000"/>
                <w:sz w:val="28"/>
                <w:szCs w:val="28"/>
              </w:rPr>
              <w:t>с</w:t>
            </w:r>
            <w:r w:rsidR="00C92BAA">
              <w:rPr>
                <w:b/>
                <w:bCs/>
                <w:color w:val="000000"/>
                <w:sz w:val="28"/>
                <w:szCs w:val="28"/>
              </w:rPr>
              <w:t>кого сельского поселения</w:t>
            </w:r>
          </w:p>
          <w:p w:rsidR="005164C2" w:rsidRPr="00B31F8D" w:rsidRDefault="00C92BAA" w:rsidP="001B1AD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029F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61556" w:rsidRPr="00B31F8D">
              <w:rPr>
                <w:b/>
                <w:bCs/>
                <w:color w:val="000000"/>
                <w:sz w:val="28"/>
                <w:szCs w:val="28"/>
              </w:rPr>
              <w:t xml:space="preserve"> год и на период до 202</w:t>
            </w:r>
            <w:r w:rsidR="001B1AD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86556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64C2" w:rsidRPr="00B31F8D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</w:tr>
      <w:tr w:rsidR="005164C2" w:rsidRPr="00FC0DA6" w:rsidTr="00BD4183">
        <w:trPr>
          <w:trHeight w:val="398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C92BAA" w:rsidRDefault="005164C2" w:rsidP="0087528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4C2" w:rsidRPr="00FC0DA6" w:rsidRDefault="005164C2" w:rsidP="0087528E">
            <w:pPr>
              <w:rPr>
                <w:b/>
                <w:bCs/>
                <w:color w:val="000000"/>
              </w:rPr>
            </w:pPr>
            <w:r w:rsidRPr="00FC0DA6">
              <w:rPr>
                <w:b/>
                <w:bCs/>
                <w:color w:val="000000"/>
              </w:rPr>
              <w:t> </w:t>
            </w:r>
          </w:p>
        </w:tc>
      </w:tr>
      <w:tr w:rsidR="005164C2" w:rsidRPr="00E601F0" w:rsidTr="00BD4183">
        <w:trPr>
          <w:trHeight w:val="68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D40E67">
            <w:pPr>
              <w:ind w:firstLineChars="100" w:firstLine="240"/>
              <w:rPr>
                <w:color w:val="000000"/>
              </w:rPr>
            </w:pPr>
            <w:r w:rsidRPr="00E601F0">
              <w:rPr>
                <w:color w:val="000000"/>
              </w:rPr>
              <w:t> </w:t>
            </w:r>
          </w:p>
        </w:tc>
        <w:tc>
          <w:tcPr>
            <w:tcW w:w="4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1B1ADF">
            <w:r w:rsidRPr="00161A4C">
              <w:t>20</w:t>
            </w:r>
            <w:r w:rsidR="003029FF">
              <w:t>2</w:t>
            </w:r>
            <w:r w:rsidR="001B1ADF">
              <w:t>2</w:t>
            </w:r>
            <w:r w:rsidRPr="00161A4C">
              <w:t xml:space="preserve"> год (отчет)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3029FF" w:rsidP="001B1ADF">
            <w:r>
              <w:t>202</w:t>
            </w:r>
            <w:r w:rsidR="001B1ADF">
              <w:t>3</w:t>
            </w:r>
            <w:r w:rsidR="007B5354" w:rsidRPr="00161A4C">
              <w:t xml:space="preserve"> </w:t>
            </w:r>
            <w:r w:rsidR="005164C2" w:rsidRPr="00161A4C">
              <w:t>год (оценка)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7B5354" w:rsidP="001B1ADF">
            <w:r w:rsidRPr="00161A4C">
              <w:t>202</w:t>
            </w:r>
            <w:r w:rsidR="001B1ADF">
              <w:t>4</w:t>
            </w:r>
            <w:r w:rsidR="005164C2" w:rsidRPr="00161A4C">
              <w:t xml:space="preserve"> год (прогноз)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C37514" w:rsidP="001B1ADF">
            <w:r w:rsidRPr="00161A4C">
              <w:t>202</w:t>
            </w:r>
            <w:r w:rsidR="001B1ADF">
              <w:t>5</w:t>
            </w:r>
            <w:r w:rsidR="005164C2" w:rsidRPr="00161A4C">
              <w:t xml:space="preserve"> год (прогноз)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7B5354" w:rsidP="001B1ADF">
            <w:r w:rsidRPr="00161A4C">
              <w:t>202</w:t>
            </w:r>
            <w:r w:rsidR="001B1ADF">
              <w:t>6</w:t>
            </w:r>
            <w:r w:rsidR="005164C2" w:rsidRPr="00161A4C">
              <w:t xml:space="preserve"> год (прогноз) </w:t>
            </w:r>
          </w:p>
        </w:tc>
      </w:tr>
      <w:tr w:rsidR="005164C2" w:rsidRPr="00E601F0" w:rsidTr="00BD4183">
        <w:trPr>
          <w:trHeight w:val="18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первый вариант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второй вариант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первый вариант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второй вариант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первый вариант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второй вариант</w:t>
            </w:r>
          </w:p>
        </w:tc>
      </w:tr>
      <w:tr w:rsidR="005164C2" w:rsidRPr="00E601F0" w:rsidTr="00BD4183">
        <w:trPr>
          <w:trHeight w:val="375"/>
        </w:trPr>
        <w:tc>
          <w:tcPr>
            <w:tcW w:w="12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1. Население и труд                                                                      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 </w:t>
            </w:r>
          </w:p>
        </w:tc>
      </w:tr>
      <w:tr w:rsidR="00366B49" w:rsidRPr="00E601F0" w:rsidTr="00BD4183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E601F0" w:rsidRDefault="00366B49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1.1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E601F0" w:rsidRDefault="00366B49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Численность населения (среднегодовая), человек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2903D6" w:rsidP="00BC2AC0">
            <w:pPr>
              <w:rPr>
                <w:lang w:val="en-US"/>
              </w:rPr>
            </w:pPr>
            <w:r w:rsidRPr="002903D6">
              <w:t>2</w:t>
            </w:r>
            <w:r w:rsidR="00BC2AC0">
              <w:t>7</w:t>
            </w:r>
            <w:r w:rsidR="00A83DA9">
              <w:rPr>
                <w:lang w:val="en-US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B43BC7" w:rsidRDefault="002903D6" w:rsidP="00B43BC7">
            <w:r w:rsidRPr="002903D6">
              <w:t>2</w:t>
            </w:r>
            <w:r w:rsidR="00A83DA9">
              <w:rPr>
                <w:lang w:val="en-US"/>
              </w:rPr>
              <w:t>7</w:t>
            </w:r>
            <w:r w:rsidR="00B43BC7"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366B49" w:rsidP="00A83DA9">
            <w:pPr>
              <w:rPr>
                <w:lang w:val="en-US"/>
              </w:rPr>
            </w:pPr>
            <w:r w:rsidRPr="002903D6">
              <w:t>2</w:t>
            </w:r>
            <w:r w:rsidR="00A83DA9">
              <w:rPr>
                <w:lang w:val="en-US"/>
              </w:rPr>
              <w:t>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366B49" w:rsidP="00A83DA9">
            <w:pPr>
              <w:rPr>
                <w:lang w:val="en-US"/>
              </w:rPr>
            </w:pPr>
            <w:r w:rsidRPr="002903D6">
              <w:t>2</w:t>
            </w:r>
            <w:r w:rsidR="00A83DA9">
              <w:rPr>
                <w:lang w:val="en-US"/>
              </w:rPr>
              <w:t>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4973C3" w:rsidP="00A83DA9">
            <w:pPr>
              <w:rPr>
                <w:lang w:val="en-US"/>
              </w:rPr>
            </w:pPr>
            <w:r w:rsidRPr="002903D6">
              <w:t>2</w:t>
            </w:r>
            <w:r w:rsidR="00A83DA9">
              <w:rPr>
                <w:lang w:val="en-US"/>
              </w:rPr>
              <w:t>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366B49" w:rsidP="00BC2AC0">
            <w:pPr>
              <w:rPr>
                <w:lang w:val="en-US"/>
              </w:rPr>
            </w:pPr>
            <w:r w:rsidRPr="002903D6">
              <w:t>2</w:t>
            </w:r>
            <w:r w:rsidR="00A83DA9">
              <w:rPr>
                <w:lang w:val="en-US"/>
              </w:rPr>
              <w:t>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366B49" w:rsidP="00BC2AC0">
            <w:pPr>
              <w:rPr>
                <w:lang w:val="en-US"/>
              </w:rPr>
            </w:pPr>
            <w:r w:rsidRPr="002903D6">
              <w:t>2</w:t>
            </w:r>
            <w:r w:rsidR="00A83DA9">
              <w:rPr>
                <w:lang w:val="en-US"/>
              </w:rPr>
              <w:t>740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B49" w:rsidRPr="00A83DA9" w:rsidRDefault="00366B49" w:rsidP="00A83DA9">
            <w:r w:rsidRPr="002903D6">
              <w:t>2</w:t>
            </w:r>
            <w:r w:rsidR="00A83DA9">
              <w:rPr>
                <w:lang w:val="en-US"/>
              </w:rPr>
              <w:t>7</w:t>
            </w:r>
            <w:r w:rsidR="00A83DA9">
              <w:t>00</w:t>
            </w:r>
          </w:p>
        </w:tc>
      </w:tr>
      <w:tr w:rsidR="00A2621A" w:rsidRPr="00E601F0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E601F0" w:rsidRDefault="00A2621A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E601F0" w:rsidRDefault="00A2621A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2903D6" w:rsidRDefault="002903D6" w:rsidP="00E601F0">
            <w:r w:rsidRPr="002903D6">
              <w:t>99,</w:t>
            </w:r>
            <w:r w:rsidR="00BC2AC0"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83DA9" w:rsidRDefault="00A83DA9" w:rsidP="00E601F0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A83DA9" w:rsidRDefault="00A83DA9" w:rsidP="00E601F0"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2903D6" w:rsidRDefault="00A83DA9" w:rsidP="00E601F0">
            <w:r>
              <w:t>97,5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2903D6" w:rsidRDefault="004973C3" w:rsidP="00E601F0">
            <w:r w:rsidRPr="002903D6"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BC2AC0" w:rsidRDefault="004973C3" w:rsidP="00E601F0">
            <w:r w:rsidRPr="00BC2AC0"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BC2AC0" w:rsidRDefault="00BC2AC0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21A" w:rsidRPr="002903D6" w:rsidRDefault="00A83DA9" w:rsidP="00E601F0">
            <w:r>
              <w:t>100</w:t>
            </w:r>
          </w:p>
        </w:tc>
      </w:tr>
      <w:tr w:rsidR="006507D1" w:rsidRPr="00E601F0" w:rsidTr="00E601F0">
        <w:trPr>
          <w:trHeight w:val="6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E601F0" w:rsidRDefault="006507D1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1.2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E601F0" w:rsidRDefault="006507D1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Численность трудоспособного населения, человек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E601F0">
            <w:r w:rsidRPr="007E0ABA">
              <w:t>16</w:t>
            </w:r>
            <w:r w:rsidR="00894BB0">
              <w:t>7</w:t>
            </w:r>
            <w:r w:rsidR="00A83DA9"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7E0ABA">
            <w:r w:rsidRPr="007E0ABA">
              <w:t>16</w:t>
            </w:r>
            <w:r w:rsidR="00BC2AC0">
              <w:t>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4973C3">
            <w:r>
              <w:t>16</w:t>
            </w:r>
            <w:r w:rsidR="00BC2AC0"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2903D6">
            <w:r w:rsidRPr="007E0ABA">
              <w:t>16</w:t>
            </w:r>
            <w:r w:rsidR="002903D6"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2903D6">
            <w:r>
              <w:t>16</w:t>
            </w:r>
            <w:r w:rsidR="005F0BDC"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2903D6">
            <w:r w:rsidRPr="007E0ABA">
              <w:t>16</w:t>
            </w:r>
            <w:r w:rsidR="002903D6"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2903D6">
            <w:r>
              <w:t>16</w:t>
            </w:r>
            <w:r w:rsidR="005F0BDC"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7E0ABA" w:rsidRDefault="006507D1" w:rsidP="002903D6">
            <w:r w:rsidRPr="007E0ABA">
              <w:t>16</w:t>
            </w:r>
            <w:r w:rsidR="002903D6">
              <w:t>30</w:t>
            </w:r>
          </w:p>
        </w:tc>
      </w:tr>
      <w:tr w:rsidR="005164C2" w:rsidRPr="00E601F0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5F0BDC" w:rsidP="00E601F0">
            <w:r>
              <w:t>99,6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2903D6" w:rsidP="00E601F0">
            <w:r>
              <w:t>99,</w:t>
            </w:r>
            <w:r w:rsidR="005F0BDC"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2903D6" w:rsidP="00E601F0">
            <w:r>
              <w:t>99,</w:t>
            </w:r>
            <w:r w:rsidR="005F0BDC"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2903D6" w:rsidP="00E601F0">
            <w:r>
              <w:t>97,</w:t>
            </w:r>
            <w:r w:rsidR="005F0BDC"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</w:tr>
      <w:tr w:rsidR="007E0ABA" w:rsidRPr="00E601F0" w:rsidTr="00E601F0">
        <w:trPr>
          <w:trHeight w:val="7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E601F0" w:rsidRDefault="007E0ABA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1.3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E601F0" w:rsidRDefault="007E0ABA" w:rsidP="00871511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Среднесписочная численность работников (по кругу крупных и средних организаций), человек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E601F0">
            <w:r w:rsidRPr="007E0ABA">
              <w:t>165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2903D6" w:rsidRDefault="007E0ABA" w:rsidP="00E601F0">
            <w:r w:rsidRPr="002903D6">
              <w:t>16</w:t>
            </w:r>
            <w:r w:rsidR="00114811"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266B18">
            <w:r w:rsidRPr="007E0ABA">
              <w:t>16</w:t>
            </w:r>
            <w:r w:rsidR="00114811"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266B18">
            <w:r w:rsidRPr="007E0ABA">
              <w:t>16</w:t>
            </w:r>
            <w:r w:rsidR="002903D6"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266B18">
            <w:r w:rsidRPr="007E0ABA">
              <w:t>16</w:t>
            </w:r>
            <w:r w:rsidR="002903D6"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266B18">
            <w:r w:rsidRPr="007E0ABA">
              <w:t>16</w:t>
            </w:r>
            <w:r w:rsidR="002903D6"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7E0ABA" w:rsidP="00266B18">
            <w:r w:rsidRPr="007E0ABA">
              <w:t>16</w:t>
            </w:r>
            <w:r w:rsidR="002903D6"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ABA" w:rsidRPr="007E0ABA" w:rsidRDefault="002903D6" w:rsidP="00266B18">
            <w:r>
              <w:t>160</w:t>
            </w:r>
          </w:p>
        </w:tc>
      </w:tr>
      <w:tr w:rsidR="005164C2" w:rsidRPr="00E601F0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14811" w:rsidP="00114811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14811" w:rsidP="00E601F0">
            <w:r>
              <w:t>97,1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14811" w:rsidP="00E601F0">
            <w:r>
              <w:t>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4973C3" w:rsidP="00E601F0">
            <w:r>
              <w:t>100</w:t>
            </w:r>
          </w:p>
        </w:tc>
      </w:tr>
      <w:tr w:rsidR="00151359" w:rsidRPr="00E601F0" w:rsidTr="00E601F0">
        <w:trPr>
          <w:trHeight w:val="5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E601F0" w:rsidRDefault="00151359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1.4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E601F0" w:rsidRDefault="00151359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Среднесписочная численность работников малых предприятий, человек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FA4994" w:rsidRDefault="00151359" w:rsidP="00E601F0">
            <w:r w:rsidRPr="00FA4994"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FA4994" w:rsidRDefault="00151359" w:rsidP="00114811">
            <w:r w:rsidRPr="00FA4994">
              <w:t>7</w:t>
            </w:r>
            <w:r w:rsidR="00FA4994" w:rsidRPr="00FA4994"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FA4994" w:rsidP="00266B18">
            <w: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151359" w:rsidP="00266B18">
            <w:r w:rsidRPr="007E0ABA">
              <w:t>7</w:t>
            </w:r>
            <w:r w:rsidR="00FA4994"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FA4994" w:rsidP="00266B18">
            <w: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FA4994" w:rsidP="00266B18">
            <w: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FA4994" w:rsidP="00266B18">
            <w: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359" w:rsidRPr="007E0ABA" w:rsidRDefault="00151359" w:rsidP="00266B18">
            <w:r w:rsidRPr="007E0ABA">
              <w:t>7</w:t>
            </w:r>
            <w:r w:rsidR="00FA4994">
              <w:t>0</w:t>
            </w:r>
          </w:p>
        </w:tc>
      </w:tr>
      <w:tr w:rsidR="005164C2" w:rsidRPr="00E601F0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E601F0" w:rsidRDefault="005164C2" w:rsidP="0087528E">
            <w:pPr>
              <w:rPr>
                <w:color w:val="000000"/>
              </w:rPr>
            </w:pPr>
            <w:r w:rsidRPr="00E601F0">
              <w:rPr>
                <w:color w:val="000000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F1DBE" w:rsidP="00E601F0">
            <w: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FA4994" w:rsidP="00E601F0">
            <w:r>
              <w:t>93,3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FA4994" w:rsidP="00E601F0">
            <w:r>
              <w:t>104,3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F1DBE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F1DBE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F1DBE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7E0ABA" w:rsidRDefault="001F1DBE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31561" w:rsidRDefault="001F1DBE" w:rsidP="00E601F0">
            <w:pPr>
              <w:rPr>
                <w:lang w:val="en-US"/>
              </w:rPr>
            </w:pPr>
            <w:r>
              <w:t>100</w:t>
            </w:r>
          </w:p>
        </w:tc>
      </w:tr>
      <w:tr w:rsidR="002520F6" w:rsidRPr="00161A4C" w:rsidTr="00E601F0">
        <w:trPr>
          <w:trHeight w:val="9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161A4C" w:rsidRDefault="002520F6" w:rsidP="0087528E">
            <w:r w:rsidRPr="00161A4C">
              <w:lastRenderedPageBreak/>
              <w:t>1.5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161A4C" w:rsidRDefault="002520F6" w:rsidP="00871511">
            <w:r w:rsidRPr="00161A4C">
              <w:t xml:space="preserve">Среднемесячная номинальная начисленная заработная плата (по кругу крупных и средних организаций), рублей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E601F0">
            <w:r w:rsidRPr="005F0BDC">
              <w:t>1600</w:t>
            </w:r>
            <w:r w:rsidR="00BC2AC0" w:rsidRPr="005F0BDC"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E601F0">
            <w:r w:rsidRPr="005F0BDC">
              <w:t>16500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7E0ABA">
            <w:r w:rsidRPr="005F0BDC">
              <w:t>17500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8A1FF1">
            <w:r w:rsidRPr="005F0BDC">
              <w:t>18000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7E0ABA">
            <w:r w:rsidRPr="005F0BDC">
              <w:t>18</w:t>
            </w:r>
            <w:r w:rsidR="00FA4994" w:rsidRPr="005F0BDC"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8A1FF1">
            <w:r w:rsidRPr="005F0BDC">
              <w:t>185</w:t>
            </w:r>
            <w:r w:rsidR="00FA4994" w:rsidRPr="005F0BDC"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7E0ABA">
            <w:r w:rsidRPr="005F0BDC">
              <w:t>185</w:t>
            </w:r>
            <w:r w:rsidR="00FA4994" w:rsidRPr="005F0BDC"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F6" w:rsidRPr="005F0BDC" w:rsidRDefault="00455693" w:rsidP="00266B18">
            <w:r w:rsidRPr="005F0BDC">
              <w:t>19000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FA4994" w:rsidP="00E601F0">
            <w:r>
              <w:t>102,4</w:t>
            </w:r>
          </w:p>
        </w:tc>
      </w:tr>
      <w:tr w:rsidR="006507D1" w:rsidRPr="00161A4C" w:rsidTr="00E601F0">
        <w:trPr>
          <w:trHeight w:val="7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87528E">
            <w:r w:rsidRPr="00161A4C">
              <w:t>1.6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87528E">
            <w:r w:rsidRPr="00161A4C">
              <w:t xml:space="preserve">Среднемесячная номинальная начисленная заработная плата работников малых предприятий, рублей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B0" w:rsidRPr="00161A4C" w:rsidRDefault="006507D1" w:rsidP="00266B18">
            <w:r w:rsidRPr="00161A4C">
              <w:t>1</w:t>
            </w:r>
            <w:r w:rsidR="00894BB0">
              <w:t>4000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7D1" w:rsidRPr="00161A4C" w:rsidRDefault="006507D1" w:rsidP="00266B18">
            <w:r w:rsidRPr="00161A4C">
              <w:t>14000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254865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</w:tr>
      <w:tr w:rsidR="005164C2" w:rsidRPr="00161A4C" w:rsidTr="00E601F0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1.7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 xml:space="preserve">Просроченная задолженность по заработной плате (по состоянию на 1 января отчетного года), рублей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0,0</w:t>
            </w:r>
          </w:p>
        </w:tc>
      </w:tr>
      <w:tr w:rsidR="005164C2" w:rsidRPr="00161A4C" w:rsidTr="00E601F0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1.8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871511" w:rsidP="00871511">
            <w:r>
              <w:t>Уровень</w:t>
            </w:r>
            <w:r w:rsidR="005164C2" w:rsidRPr="00161A4C">
              <w:t xml:space="preserve"> зарегистрированной безработицы, %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</w:t>
            </w:r>
            <w:r w:rsidR="00374D54" w:rsidRPr="00161A4C"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263F49">
            <w:r w:rsidRPr="00161A4C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</w:t>
            </w:r>
            <w:r w:rsidR="00374D54" w:rsidRPr="00161A4C"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263F49" w:rsidP="00E601F0">
            <w:r w:rsidRPr="00161A4C">
              <w:t>0,</w:t>
            </w:r>
            <w:r w:rsidR="00374D54" w:rsidRPr="00161A4C">
              <w:t>3</w:t>
            </w:r>
          </w:p>
        </w:tc>
      </w:tr>
      <w:tr w:rsidR="005164C2" w:rsidRPr="00161A4C" w:rsidTr="00BD4183">
        <w:trPr>
          <w:trHeight w:val="36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2. Сельское хозяйство</w:t>
            </w:r>
          </w:p>
        </w:tc>
      </w:tr>
      <w:tr w:rsidR="005164C2" w:rsidRPr="00161A4C" w:rsidTr="00BD4183">
        <w:trPr>
          <w:trHeight w:val="80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2.1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87528E">
            <w:r w:rsidRPr="00B53628">
              <w:t xml:space="preserve">Производство сельскохозяйственной продукции в хозяйствах всех категорий, тыс.руб.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E601F0">
            <w:r w:rsidRPr="00B53628">
              <w:t>26,5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E601F0">
            <w:r w:rsidRPr="00B53628">
              <w:t>2</w:t>
            </w:r>
            <w:r w:rsidR="005F0BDC">
              <w:t>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7E0ABA" w:rsidP="00E601F0">
            <w:r w:rsidRPr="00B53628">
              <w:t>27</w:t>
            </w:r>
            <w:r w:rsidR="005164C2" w:rsidRPr="00B53628">
              <w:t>,</w:t>
            </w:r>
            <w:r w:rsidR="005F0BDC"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E601F0">
            <w:r w:rsidRPr="00B53628">
              <w:t>27,</w:t>
            </w:r>
            <w:r w:rsidR="005F0BDC"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7E0ABA">
            <w:r w:rsidRPr="00B53628">
              <w:t>2</w:t>
            </w:r>
            <w:r w:rsidR="005F0BDC">
              <w:t>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E601F0">
            <w:r w:rsidRPr="00B53628">
              <w:t>27,</w:t>
            </w:r>
            <w:r w:rsidR="005F0BDC"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5164C2" w:rsidP="007E0ABA">
            <w:r w:rsidRPr="00B53628">
              <w:t>2</w:t>
            </w:r>
            <w:r w:rsidR="005F0BDC">
              <w:t>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4B27E9" w:rsidP="00E601F0">
            <w:r w:rsidRPr="00B53628">
              <w:t>27,</w:t>
            </w:r>
            <w:r w:rsidR="005F0BDC">
              <w:t>7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B27E9" w:rsidP="00E601F0">
            <w: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F0BDC" w:rsidP="00E601F0">
            <w:r>
              <w:t>103,8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B27E9" w:rsidP="005F0BDC">
            <w:r>
              <w:t>10</w:t>
            </w:r>
            <w:r w:rsidR="005F0BDC">
              <w:t>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B27E9" w:rsidP="00E601F0">
            <w:r>
              <w:t>10</w:t>
            </w:r>
            <w:r w:rsidR="005F0BDC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F0BDC" w:rsidP="00E601F0">
            <w:r>
              <w:t>100,4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F0BDC" w:rsidP="00E601F0">
            <w:r>
              <w:t>100,4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3C0B3D" w:rsidRDefault="005F0BDC" w:rsidP="00E601F0">
            <w:pPr>
              <w:rPr>
                <w:lang w:val="en-US"/>
              </w:rPr>
            </w:pPr>
            <w:r>
              <w:t>101,1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B27E9" w:rsidP="00E601F0">
            <w:r>
              <w:t>100</w:t>
            </w:r>
          </w:p>
        </w:tc>
      </w:tr>
      <w:tr w:rsidR="005164C2" w:rsidRPr="00161A4C" w:rsidTr="00E601F0">
        <w:trPr>
          <w:trHeight w:val="9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2.</w:t>
            </w:r>
            <w:r w:rsidR="00E601F0" w:rsidRPr="00161A4C"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 xml:space="preserve">Доля фактически используемых сельскохозяйственных угодий в общей площади сельскохозяйственных угодий, %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894BB0" w:rsidP="00E601F0">
            <w:r>
              <w:t>95</w:t>
            </w:r>
            <w:r w:rsidR="005164C2" w:rsidRPr="00161A4C"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7E0ABA">
            <w:r w:rsidRPr="00161A4C">
              <w:t>9</w:t>
            </w:r>
            <w:r w:rsidR="007E0ABA" w:rsidRPr="00161A4C">
              <w:t>5</w:t>
            </w:r>
            <w:r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7E0ABA">
            <w:r w:rsidRPr="00161A4C">
              <w:t>9</w:t>
            </w:r>
            <w:r w:rsidR="007E0ABA" w:rsidRPr="00161A4C">
              <w:t>5</w:t>
            </w:r>
            <w:r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7E0ABA">
            <w:r w:rsidRPr="00161A4C">
              <w:t>9</w:t>
            </w:r>
            <w:r w:rsidR="007E0ABA" w:rsidRPr="00161A4C">
              <w:t>5</w:t>
            </w:r>
            <w:r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7E0ABA">
            <w:r w:rsidRPr="00161A4C">
              <w:t>9</w:t>
            </w:r>
            <w:r w:rsidR="007E0ABA" w:rsidRPr="00161A4C">
              <w:t>5</w:t>
            </w:r>
            <w:r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7E0ABA" w:rsidP="00E601F0">
            <w:r w:rsidRPr="00161A4C">
              <w:t>95</w:t>
            </w:r>
            <w:r w:rsidR="005164C2"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7E0ABA" w:rsidP="00E601F0">
            <w:r w:rsidRPr="00161A4C">
              <w:t>95</w:t>
            </w:r>
            <w:r w:rsidR="005164C2" w:rsidRPr="00161A4C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7E0ABA" w:rsidP="00E601F0">
            <w:r w:rsidRPr="00161A4C">
              <w:t>95</w:t>
            </w:r>
            <w:r w:rsidR="005164C2" w:rsidRPr="00161A4C">
              <w:t>,0</w:t>
            </w:r>
          </w:p>
        </w:tc>
      </w:tr>
      <w:tr w:rsidR="005164C2" w:rsidRPr="00161A4C" w:rsidTr="00E601F0">
        <w:trPr>
          <w:trHeight w:val="74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2.</w:t>
            </w:r>
            <w:r w:rsidR="00E601F0" w:rsidRPr="00161A4C"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Производство мяса (скота и птицы на убой в живом весе) в хозяйствах всех категорий, тыс.</w:t>
            </w:r>
            <w:r w:rsidR="00E601F0" w:rsidRPr="00161A4C">
              <w:t xml:space="preserve"> </w:t>
            </w:r>
            <w:r w:rsidRPr="00161A4C">
              <w:t xml:space="preserve">тонн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894BB0">
            <w:r w:rsidRPr="00B53628">
              <w:t>0,</w:t>
            </w:r>
            <w:r w:rsidR="00894BB0" w:rsidRPr="00B53628"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7E0ABA" w:rsidP="007E0ABA">
            <w:r w:rsidRPr="00B53628">
              <w:t>0,</w:t>
            </w:r>
            <w:r w:rsidR="00B53628" w:rsidRPr="00B53628"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015344">
            <w:r w:rsidRPr="00B53628">
              <w:t>0,</w:t>
            </w:r>
            <w:r w:rsidR="000433A8"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E601F0">
            <w:r w:rsidRPr="00B53628">
              <w:t>0,1</w:t>
            </w:r>
            <w:r w:rsidR="00C05BAD"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015344">
            <w:r w:rsidRPr="00B53628">
              <w:t>0,</w:t>
            </w:r>
            <w:r w:rsidR="00C05BAD"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E601F0">
            <w:r w:rsidRPr="00B53628">
              <w:t>0,1</w:t>
            </w:r>
            <w:r w:rsidR="00C05BAD"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015344">
            <w:r w:rsidRPr="00B53628">
              <w:t>0,</w:t>
            </w:r>
            <w:r w:rsidR="00C05BAD"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B53628" w:rsidRDefault="00AE29C3" w:rsidP="00E601F0">
            <w:r w:rsidRPr="00B53628">
              <w:t>0,</w:t>
            </w:r>
            <w:r w:rsidR="00C05BAD">
              <w:t>18</w:t>
            </w:r>
          </w:p>
        </w:tc>
      </w:tr>
      <w:tr w:rsidR="00AE29C3" w:rsidRPr="00161A4C" w:rsidTr="0098336E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C3" w:rsidRPr="00161A4C" w:rsidRDefault="00AE29C3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AE29C3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B53628" w:rsidP="00E601F0">
            <w: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B53628" w:rsidP="00E601F0">
            <w: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C05BAD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C05BAD">
            <w: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4B27E9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4B27E9">
            <w: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4B27E9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9C3" w:rsidRPr="00161A4C" w:rsidRDefault="004B27E9">
            <w:r>
              <w:t>95</w:t>
            </w:r>
          </w:p>
        </w:tc>
      </w:tr>
      <w:tr w:rsidR="00015344" w:rsidRPr="00161A4C" w:rsidTr="00BD4183">
        <w:trPr>
          <w:trHeight w:val="3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87528E">
            <w:r w:rsidRPr="00161A4C">
              <w:t>2.4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87528E">
            <w:r w:rsidRPr="00161A4C">
              <w:t>Производство молока,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E601F0">
            <w:r w:rsidRPr="00161A4C"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E601F0">
            <w:r w:rsidRPr="00161A4C"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790,0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790,0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44" w:rsidRPr="00161A4C" w:rsidRDefault="00015344" w:rsidP="00266B18">
            <w:r w:rsidRPr="00161A4C">
              <w:t>790,0</w:t>
            </w:r>
          </w:p>
        </w:tc>
      </w:tr>
      <w:tr w:rsidR="00AE29C3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C3" w:rsidRPr="00161A4C" w:rsidRDefault="00AE29C3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AE29C3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E601F0">
            <w: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E601F0">
            <w:r>
              <w:t>98,8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98336E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98336E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98336E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9C3" w:rsidRPr="00161A4C" w:rsidRDefault="00114811" w:rsidP="0098336E">
            <w:r>
              <w:t>100</w:t>
            </w:r>
          </w:p>
        </w:tc>
      </w:tr>
      <w:tr w:rsidR="005164C2" w:rsidRPr="00161A4C" w:rsidTr="00BD4183">
        <w:trPr>
          <w:trHeight w:val="36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3. Обрабатывающие производства</w:t>
            </w:r>
          </w:p>
        </w:tc>
      </w:tr>
      <w:tr w:rsidR="005164C2" w:rsidRPr="00161A4C" w:rsidTr="00E601F0">
        <w:trPr>
          <w:trHeight w:val="84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lastRenderedPageBreak/>
              <w:t>3.1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871511" w:rsidP="0087528E">
            <w:r>
              <w:t>Отгружено товаров собственного</w:t>
            </w:r>
            <w:r w:rsidR="005164C2" w:rsidRPr="00161A4C">
              <w:t xml:space="preserve"> производства, выполнено работ и услуг собственными силами, всего, тыс.</w:t>
            </w:r>
            <w:r w:rsidR="00E601F0" w:rsidRPr="00161A4C">
              <w:t xml:space="preserve"> </w:t>
            </w:r>
            <w:r w:rsidR="005164C2" w:rsidRPr="00161A4C">
              <w:t xml:space="preserve">руб.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____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BD4183"/>
        </w:tc>
      </w:tr>
      <w:tr w:rsidR="005164C2" w:rsidRPr="00161A4C" w:rsidTr="00BD4183">
        <w:trPr>
          <w:trHeight w:val="36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4. Торговля и услуги</w:t>
            </w:r>
          </w:p>
        </w:tc>
      </w:tr>
      <w:tr w:rsidR="00254865" w:rsidRPr="00161A4C" w:rsidTr="00BD4183">
        <w:trPr>
          <w:trHeight w:val="3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161A4C" w:rsidRDefault="00254865" w:rsidP="0087528E">
            <w:r w:rsidRPr="00161A4C">
              <w:t>4.1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161A4C" w:rsidRDefault="00254865" w:rsidP="0087528E">
            <w:pPr>
              <w:jc w:val="both"/>
            </w:pPr>
            <w:r w:rsidRPr="00161A4C">
              <w:t xml:space="preserve">Оборот розничной торговли, тыс. руб.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114811" w:rsidP="00B3534E">
            <w:r w:rsidRPr="000433A8">
              <w:t>2400,0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114811" w:rsidP="00560965">
            <w:r w:rsidRPr="000433A8">
              <w:t>2450</w:t>
            </w:r>
            <w:r w:rsidR="00254865"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71E2D" w:rsidP="0047018F">
            <w:r w:rsidRPr="000433A8">
              <w:t>2</w:t>
            </w:r>
            <w:r w:rsidR="0047018F" w:rsidRPr="000433A8">
              <w:t>4</w:t>
            </w:r>
            <w:r w:rsidR="00114811" w:rsidRPr="000433A8">
              <w:t>70</w:t>
            </w:r>
            <w:r w:rsidR="00254865"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54865" w:rsidP="0047018F">
            <w:r w:rsidRPr="000433A8">
              <w:t>2</w:t>
            </w:r>
            <w:r w:rsidR="00114811" w:rsidRPr="000433A8">
              <w:t>45</w:t>
            </w:r>
            <w:r w:rsidR="0047018F" w:rsidRPr="000433A8">
              <w:t>0</w:t>
            </w:r>
            <w:r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71E2D" w:rsidP="0047018F">
            <w:r w:rsidRPr="000433A8">
              <w:t>2</w:t>
            </w:r>
            <w:r w:rsidR="0047018F" w:rsidRPr="000433A8">
              <w:t>4</w:t>
            </w:r>
            <w:r w:rsidR="00114811" w:rsidRPr="000433A8">
              <w:t>75</w:t>
            </w:r>
            <w:r w:rsidR="00254865"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54865" w:rsidP="0047018F">
            <w:r w:rsidRPr="000433A8">
              <w:t>2</w:t>
            </w:r>
            <w:r w:rsidR="00114811" w:rsidRPr="000433A8">
              <w:t>45</w:t>
            </w:r>
            <w:r w:rsidR="0047018F" w:rsidRPr="000433A8">
              <w:t>0</w:t>
            </w:r>
            <w:r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71E2D" w:rsidP="0047018F">
            <w:r w:rsidRPr="000433A8">
              <w:t>2</w:t>
            </w:r>
            <w:r w:rsidR="00114811" w:rsidRPr="000433A8">
              <w:t>45</w:t>
            </w:r>
            <w:r w:rsidR="0047018F" w:rsidRPr="000433A8">
              <w:t>0</w:t>
            </w:r>
            <w:r w:rsidR="00254865"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865" w:rsidRPr="000433A8" w:rsidRDefault="00254865" w:rsidP="0047018F">
            <w:r w:rsidRPr="000433A8">
              <w:t>2</w:t>
            </w:r>
            <w:r w:rsidR="000433A8" w:rsidRPr="000433A8">
              <w:t>400</w:t>
            </w:r>
            <w:r w:rsidRPr="000433A8">
              <w:t>,0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7018F" w:rsidP="00E601F0">
            <w:r>
              <w:t>102,</w:t>
            </w:r>
            <w:r w:rsidR="00114811"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7018F" w:rsidP="00E601F0">
            <w:r>
              <w:t>10</w:t>
            </w:r>
            <w:r w:rsidR="00114811">
              <w:t>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114811" w:rsidP="00E601F0">
            <w: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7018F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114811" w:rsidP="00E601F0">
            <w:r>
              <w:t>100,2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47018F" w:rsidP="00E601F0"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0433A8" w:rsidP="00E601F0">
            <w:r>
              <w:t>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0433A8" w:rsidP="00E601F0">
            <w:r>
              <w:t>98</w:t>
            </w:r>
          </w:p>
        </w:tc>
      </w:tr>
      <w:tr w:rsidR="005164C2" w:rsidRPr="00161A4C" w:rsidTr="00BD4183">
        <w:trPr>
          <w:trHeight w:val="36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5. Инвестиции и строительство</w:t>
            </w:r>
          </w:p>
        </w:tc>
      </w:tr>
      <w:tr w:rsidR="005164C2" w:rsidRPr="00161A4C" w:rsidTr="00E601F0">
        <w:trPr>
          <w:trHeight w:val="513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5.1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1511">
            <w:r w:rsidRPr="00161A4C">
              <w:t>Ввод в действие общей</w:t>
            </w:r>
            <w:r w:rsidR="00871511">
              <w:t xml:space="preserve"> </w:t>
            </w:r>
            <w:r w:rsidRPr="00161A4C">
              <w:t xml:space="preserve">площади жилых домов, тыс. </w:t>
            </w:r>
            <w:r w:rsidR="00B31F8D" w:rsidRPr="00161A4C">
              <w:t>кв</w:t>
            </w:r>
            <w:r w:rsidRPr="00161A4C">
              <w:t>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1019D7" w:rsidP="00E601F0">
            <w:r w:rsidRPr="00161A4C">
              <w:t>___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</w:tr>
      <w:tr w:rsidR="005164C2" w:rsidRPr="00161A4C" w:rsidTr="00E601F0">
        <w:trPr>
          <w:trHeight w:val="23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</w:tr>
      <w:tr w:rsidR="005164C2" w:rsidRPr="00161A4C" w:rsidTr="00BD4183">
        <w:trPr>
          <w:trHeight w:val="37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5.2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Ин</w:t>
            </w:r>
            <w:r w:rsidR="00905B07">
              <w:t>вестиции в основной капитал, тыс</w:t>
            </w:r>
            <w:r w:rsidRPr="00161A4C">
              <w:t xml:space="preserve">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455693" w:rsidRDefault="00455693" w:rsidP="00E601F0">
            <w:r w:rsidRPr="00455693">
              <w:t>____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>
            <w:r w:rsidRPr="00161A4C">
              <w:t>___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E601F0"/>
        </w:tc>
      </w:tr>
      <w:tr w:rsidR="005164C2" w:rsidRPr="00161A4C" w:rsidTr="00BD4183">
        <w:trPr>
          <w:trHeight w:val="360"/>
        </w:trPr>
        <w:tc>
          <w:tcPr>
            <w:tcW w:w="14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4C2" w:rsidRPr="00161A4C" w:rsidRDefault="005164C2" w:rsidP="00BD4183">
            <w:r w:rsidRPr="00161A4C">
              <w:t>6. Финансы</w:t>
            </w:r>
          </w:p>
        </w:tc>
      </w:tr>
      <w:tr w:rsidR="005164C2" w:rsidRPr="00161A4C" w:rsidTr="00E601F0">
        <w:trPr>
          <w:trHeight w:val="5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6.1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905B07" w:rsidP="0087528E">
            <w:r>
              <w:t>Доходы бюджета, тыс</w:t>
            </w:r>
            <w:r w:rsidR="00560965">
              <w:t>.</w:t>
            </w:r>
            <w:r w:rsidR="005164C2" w:rsidRPr="00161A4C">
              <w:t xml:space="preserve"> руб.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12688,6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14115,6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12131,8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0F5B8E" w:rsidP="00E601F0">
            <w:r w:rsidRPr="000433A8">
              <w:t>12</w:t>
            </w:r>
            <w:r w:rsidR="008E286F" w:rsidRPr="000433A8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12179,9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BA2E58" w:rsidP="008F2AEE">
            <w:r w:rsidRPr="000433A8">
              <w:t>12130</w:t>
            </w:r>
            <w:r w:rsidR="000F5B8E" w:rsidRPr="000433A8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12232,6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8F2AEE">
            <w:r w:rsidRPr="000433A8">
              <w:t>12200</w:t>
            </w:r>
            <w:r w:rsidR="000F5B8E" w:rsidRPr="000433A8">
              <w:t>,0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 xml:space="preserve">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81,2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E286F" w:rsidP="00E601F0">
            <w:r w:rsidRPr="000433A8">
              <w:t>111,3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BA2E58" w:rsidP="00E601F0">
            <w:r w:rsidRPr="000433A8"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BA2E58" w:rsidP="00E601F0">
            <w:r w:rsidRPr="000433A8">
              <w:t>85,7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BA2E58" w:rsidP="00E601F0">
            <w:r w:rsidRPr="000433A8">
              <w:t>100,4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BA2E58" w:rsidP="00E601F0">
            <w:r w:rsidRPr="000433A8">
              <w:t>100,3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EA334E" w:rsidP="00E601F0">
            <w:r w:rsidRPr="000433A8">
              <w:t>100</w:t>
            </w:r>
            <w:r w:rsidR="00887A7E" w:rsidRPr="000433A8">
              <w:t>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100,5</w:t>
            </w:r>
          </w:p>
        </w:tc>
      </w:tr>
      <w:tr w:rsidR="005164C2" w:rsidRPr="00161A4C" w:rsidTr="00E601F0">
        <w:trPr>
          <w:trHeight w:val="158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6.2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1511">
            <w:r w:rsidRPr="00161A4C">
              <w:t>До</w:t>
            </w:r>
            <w:r w:rsidR="000F5B8E">
              <w:t xml:space="preserve">ля собственных доходов местного </w:t>
            </w:r>
            <w:r w:rsidRPr="00161A4C">
              <w:t xml:space="preserve">бюджета (за исключением безвозмездных поступлений, поступлений налоговых доходов по дополнительным нормативам отчислений) в общем объеме доходов бюджета, %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44,7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5</w:t>
            </w:r>
            <w:r w:rsidR="006F56E4" w:rsidRPr="000433A8">
              <w:t>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5</w:t>
            </w:r>
            <w:r w:rsidR="006F56E4" w:rsidRPr="000433A8">
              <w:t>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52,0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887A7E" w:rsidP="00E601F0">
            <w:r w:rsidRPr="000433A8">
              <w:t>51,9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52,1</w:t>
            </w:r>
          </w:p>
        </w:tc>
      </w:tr>
      <w:tr w:rsidR="005164C2" w:rsidRPr="00161A4C" w:rsidTr="00BD4183">
        <w:trPr>
          <w:trHeight w:val="37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4C2" w:rsidRPr="00161A4C" w:rsidRDefault="005164C2" w:rsidP="0087528E"/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161A4C" w:rsidRDefault="005164C2" w:rsidP="0087528E">
            <w:r w:rsidRPr="00161A4C"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128,5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115,9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116,3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EA334E" w:rsidP="00E601F0">
            <w:r w:rsidRPr="000433A8">
              <w:t>100,1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C2" w:rsidRPr="000433A8" w:rsidRDefault="006F56E4" w:rsidP="00E601F0">
            <w:r w:rsidRPr="000433A8">
              <w:t>100,1</w:t>
            </w:r>
          </w:p>
        </w:tc>
      </w:tr>
      <w:tr w:rsidR="00AC1752" w:rsidRPr="00161A4C" w:rsidTr="00AC1752">
        <w:trPr>
          <w:trHeight w:val="9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161A4C" w:rsidRDefault="00AC1752" w:rsidP="0087528E">
            <w:r w:rsidRPr="00161A4C">
              <w:t>6.3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161A4C" w:rsidRDefault="00AC1752" w:rsidP="00871511">
            <w:r w:rsidRPr="00161A4C">
              <w:t xml:space="preserve">Доходы от использования и реализации имущества, находящегося в </w:t>
            </w:r>
            <w:r w:rsidR="00905B07">
              <w:t>муниципальной собственности, тыс</w:t>
            </w:r>
            <w:r w:rsidRPr="00161A4C">
              <w:t xml:space="preserve">. руб.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E601F0">
            <w:r w:rsidRPr="000433A8">
              <w:t>3082,8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E601F0">
            <w:r w:rsidRPr="000433A8">
              <w:t>2819,0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E601F0">
            <w:r w:rsidRPr="000433A8">
              <w:t>2765,4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8F2AEE">
            <w:r w:rsidRPr="000433A8">
              <w:t>2740,0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AC1752">
            <w:r w:rsidRPr="000433A8">
              <w:t>2765,4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8F2AEE">
            <w:r w:rsidRPr="000433A8">
              <w:t>2740,0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AC1752">
            <w:r w:rsidRPr="000433A8">
              <w:t>2765,4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52" w:rsidRPr="000433A8" w:rsidRDefault="006F56E4" w:rsidP="008F2AEE">
            <w:r w:rsidRPr="000433A8">
              <w:t>2740,0</w:t>
            </w:r>
          </w:p>
        </w:tc>
      </w:tr>
    </w:tbl>
    <w:p w:rsidR="000B75A5" w:rsidRPr="00161A4C" w:rsidRDefault="000B75A5" w:rsidP="000B75A5"/>
    <w:p w:rsidR="00861942" w:rsidRDefault="00861942" w:rsidP="000B75A5"/>
    <w:p w:rsidR="00861942" w:rsidRDefault="00861942" w:rsidP="000B75A5"/>
    <w:p w:rsidR="0098336E" w:rsidRDefault="0098336E" w:rsidP="0098336E">
      <w:pPr>
        <w:jc w:val="right"/>
        <w:rPr>
          <w:bCs/>
          <w:color w:val="000000"/>
          <w:sz w:val="16"/>
          <w:szCs w:val="16"/>
        </w:rPr>
        <w:sectPr w:rsidR="0098336E" w:rsidSect="00BA08F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916BF" w:rsidRDefault="0098336E" w:rsidP="002520F6">
      <w:pPr>
        <w:jc w:val="right"/>
        <w:rPr>
          <w:bCs/>
          <w:color w:val="000000"/>
          <w:sz w:val="16"/>
          <w:szCs w:val="16"/>
        </w:rPr>
      </w:pPr>
      <w:r w:rsidRPr="00BD4183">
        <w:rPr>
          <w:bCs/>
          <w:color w:val="000000"/>
          <w:sz w:val="16"/>
          <w:szCs w:val="16"/>
        </w:rPr>
        <w:lastRenderedPageBreak/>
        <w:t xml:space="preserve">Приложение к </w:t>
      </w:r>
      <w:r w:rsidR="00F916BF">
        <w:rPr>
          <w:bCs/>
          <w:color w:val="000000"/>
          <w:sz w:val="16"/>
          <w:szCs w:val="16"/>
        </w:rPr>
        <w:t>прогнозу социально-экономического развития</w:t>
      </w:r>
    </w:p>
    <w:p w:rsidR="00F916BF" w:rsidRPr="00F916BF" w:rsidRDefault="00F916BF" w:rsidP="00F916BF">
      <w:pPr>
        <w:ind w:firstLine="567"/>
        <w:jc w:val="right"/>
        <w:rPr>
          <w:sz w:val="16"/>
          <w:szCs w:val="16"/>
        </w:rPr>
      </w:pPr>
      <w:r w:rsidRPr="00F916BF">
        <w:rPr>
          <w:sz w:val="16"/>
          <w:szCs w:val="16"/>
        </w:rPr>
        <w:t>Элитовского сельского поселения</w:t>
      </w:r>
    </w:p>
    <w:p w:rsidR="00F916BF" w:rsidRPr="00F916BF" w:rsidRDefault="00F916BF" w:rsidP="00F916BF">
      <w:pPr>
        <w:ind w:firstLine="567"/>
        <w:jc w:val="right"/>
        <w:rPr>
          <w:sz w:val="16"/>
          <w:szCs w:val="16"/>
        </w:rPr>
      </w:pPr>
      <w:r w:rsidRPr="00F916BF">
        <w:rPr>
          <w:sz w:val="16"/>
          <w:szCs w:val="16"/>
        </w:rPr>
        <w:t>Москаленского муниципального района Омской области</w:t>
      </w:r>
    </w:p>
    <w:p w:rsidR="00F916BF" w:rsidRPr="00F916BF" w:rsidRDefault="00C92BAA" w:rsidP="00F916BF">
      <w:pPr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t>на 202</w:t>
      </w:r>
      <w:r w:rsidR="00747D39">
        <w:rPr>
          <w:sz w:val="16"/>
          <w:szCs w:val="16"/>
        </w:rPr>
        <w:t>3</w:t>
      </w:r>
      <w:r>
        <w:rPr>
          <w:sz w:val="16"/>
          <w:szCs w:val="16"/>
        </w:rPr>
        <w:t xml:space="preserve"> год и плановый период 202</w:t>
      </w:r>
      <w:r w:rsidR="00747D39">
        <w:rPr>
          <w:sz w:val="16"/>
          <w:szCs w:val="16"/>
        </w:rPr>
        <w:t>4</w:t>
      </w:r>
      <w:r>
        <w:rPr>
          <w:sz w:val="16"/>
          <w:szCs w:val="16"/>
        </w:rPr>
        <w:t xml:space="preserve"> -202</w:t>
      </w:r>
      <w:r w:rsidR="00747D39">
        <w:rPr>
          <w:sz w:val="16"/>
          <w:szCs w:val="16"/>
        </w:rPr>
        <w:t>5</w:t>
      </w:r>
      <w:r w:rsidR="00F916BF" w:rsidRPr="00F916BF">
        <w:rPr>
          <w:sz w:val="16"/>
          <w:szCs w:val="16"/>
        </w:rPr>
        <w:t xml:space="preserve"> годов</w:t>
      </w:r>
    </w:p>
    <w:p w:rsidR="0098336E" w:rsidRDefault="00F916BF" w:rsidP="00F916BF">
      <w:pPr>
        <w:jc w:val="right"/>
      </w:pPr>
      <w:r>
        <w:rPr>
          <w:bCs/>
          <w:color w:val="000000"/>
          <w:sz w:val="16"/>
          <w:szCs w:val="16"/>
        </w:rPr>
        <w:t xml:space="preserve"> </w:t>
      </w:r>
    </w:p>
    <w:p w:rsidR="00F916BF" w:rsidRPr="00F916BF" w:rsidRDefault="00F916BF" w:rsidP="002520F6"/>
    <w:p w:rsidR="0098336E" w:rsidRDefault="0098336E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8336E" w:rsidRDefault="0098336E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 прогнозу</w:t>
      </w:r>
    </w:p>
    <w:p w:rsidR="0098336E" w:rsidRDefault="0098336E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98336E" w:rsidRDefault="0098336E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Элитовского сельского поселения</w:t>
      </w:r>
    </w:p>
    <w:p w:rsidR="0098336E" w:rsidRDefault="0098336E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 Омской области</w:t>
      </w:r>
    </w:p>
    <w:p w:rsidR="0098336E" w:rsidRDefault="00C92BAA" w:rsidP="0098336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B1ADF">
        <w:rPr>
          <w:sz w:val="28"/>
          <w:szCs w:val="28"/>
        </w:rPr>
        <w:t xml:space="preserve">4 </w:t>
      </w:r>
      <w:r w:rsidR="0098336E">
        <w:rPr>
          <w:sz w:val="28"/>
          <w:szCs w:val="28"/>
        </w:rPr>
        <w:t>год и плановый период 202</w:t>
      </w:r>
      <w:r w:rsidR="001B1ADF">
        <w:rPr>
          <w:sz w:val="28"/>
          <w:szCs w:val="28"/>
        </w:rPr>
        <w:t>5</w:t>
      </w:r>
      <w:r w:rsidR="0098336E">
        <w:rPr>
          <w:sz w:val="28"/>
          <w:szCs w:val="28"/>
        </w:rPr>
        <w:t>-202</w:t>
      </w:r>
      <w:r w:rsidR="001B1ADF">
        <w:rPr>
          <w:sz w:val="28"/>
          <w:szCs w:val="28"/>
        </w:rPr>
        <w:t>6</w:t>
      </w:r>
      <w:r w:rsidR="0098336E">
        <w:rPr>
          <w:sz w:val="28"/>
          <w:szCs w:val="28"/>
        </w:rPr>
        <w:t xml:space="preserve"> годов</w:t>
      </w:r>
    </w:p>
    <w:p w:rsidR="0098336E" w:rsidRDefault="0098336E" w:rsidP="0098336E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8336E" w:rsidRDefault="0098336E" w:rsidP="0098336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основу при разработке прогноза взяты статистические отчетные данные, за истекший год и оперативные данные текущего года об исполнении местного бюджета Элитовского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98336E" w:rsidRDefault="0098336E" w:rsidP="0098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социально-экономической политики Элитовского сельского поселения Москаленского муниципа</w:t>
      </w:r>
      <w:r w:rsidR="002520F6">
        <w:rPr>
          <w:sz w:val="28"/>
          <w:szCs w:val="28"/>
        </w:rPr>
        <w:t>льного района реализуемой в 202</w:t>
      </w:r>
      <w:r w:rsidR="001B1ADF">
        <w:rPr>
          <w:sz w:val="28"/>
          <w:szCs w:val="28"/>
        </w:rPr>
        <w:t>3</w:t>
      </w:r>
      <w:r w:rsidR="002520F6">
        <w:rPr>
          <w:sz w:val="28"/>
          <w:szCs w:val="28"/>
        </w:rPr>
        <w:t xml:space="preserve"> году и на период 202</w:t>
      </w:r>
      <w:r w:rsidR="001B1AD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B1ADF">
        <w:rPr>
          <w:sz w:val="28"/>
          <w:szCs w:val="28"/>
        </w:rPr>
        <w:t>6</w:t>
      </w:r>
      <w:r>
        <w:rPr>
          <w:sz w:val="28"/>
          <w:szCs w:val="28"/>
        </w:rPr>
        <w:t xml:space="preserve"> годы, является сохранение благосостояния граждан,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населения.</w:t>
      </w:r>
    </w:p>
    <w:p w:rsidR="0098336E" w:rsidRDefault="0098336E" w:rsidP="0098336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важнейшие составляющие:</w:t>
      </w:r>
    </w:p>
    <w:p w:rsidR="0098336E" w:rsidRDefault="00EC6D19" w:rsidP="0098336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36E">
        <w:rPr>
          <w:sz w:val="28"/>
          <w:szCs w:val="28"/>
        </w:rPr>
        <w:t>повышение доходов, улучшению здоровья населения, повышение уровня его образования и обеспечение безопасности.</w:t>
      </w:r>
    </w:p>
    <w:p w:rsidR="0098336E" w:rsidRDefault="0098336E" w:rsidP="0098336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 решением наиболее острых первоочередных социальных вопросов, поступающих к главе поселения.</w:t>
      </w:r>
    </w:p>
    <w:p w:rsidR="0098336E" w:rsidRDefault="0098336E" w:rsidP="0098336E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данных целей необходимо добиваться более значительного роста доходов населения, обеспечить реальную поддержку семей с детьми, высокое качество образовательных, медицинских, социальных услуг, развитие массовых форм занятий физической культурой и спортом, повысить доступность жилья и качество коммунальных услуг, обеспечить рост духовности, приоритет культурных ценностей, прежде всего, в молодежной среде. </w:t>
      </w:r>
    </w:p>
    <w:p w:rsidR="0098336E" w:rsidRDefault="0098336E" w:rsidP="0098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проект Прогноза основных показателей социально-экономического развития, представ</w:t>
      </w:r>
      <w:r w:rsidR="00871511">
        <w:rPr>
          <w:sz w:val="28"/>
          <w:szCs w:val="28"/>
        </w:rPr>
        <w:t xml:space="preserve">ляет собой комплекс показателей достижение результативности, </w:t>
      </w:r>
      <w:r>
        <w:rPr>
          <w:sz w:val="28"/>
          <w:szCs w:val="28"/>
        </w:rPr>
        <w:t>которых будет путем реализации</w:t>
      </w:r>
      <w:r w:rsidR="00871511">
        <w:rPr>
          <w:sz w:val="28"/>
          <w:szCs w:val="28"/>
        </w:rPr>
        <w:t xml:space="preserve"> мероприятий,</w:t>
      </w:r>
      <w:r>
        <w:rPr>
          <w:sz w:val="28"/>
          <w:szCs w:val="28"/>
        </w:rPr>
        <w:t xml:space="preserve"> осуществляемых органами местного самоуправления в среднесрочном периоде обеспечивающих эффек</w:t>
      </w:r>
      <w:r w:rsidR="00BA08F5">
        <w:rPr>
          <w:sz w:val="28"/>
          <w:szCs w:val="28"/>
        </w:rPr>
        <w:t xml:space="preserve">тивное решение задач в области </w:t>
      </w:r>
      <w:r>
        <w:rPr>
          <w:sz w:val="28"/>
          <w:szCs w:val="28"/>
        </w:rPr>
        <w:t>социально-экономического развития муниципального образования.</w:t>
      </w:r>
    </w:p>
    <w:p w:rsidR="0098336E" w:rsidRDefault="0098336E" w:rsidP="009833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Показатели прогноза социально-экономического развития района на 202</w:t>
      </w:r>
      <w:r w:rsidR="001B1AD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B1AD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подготовлены с учетом тенденций, складывающихся в экономике и социальной сфере муниципального образования в 20</w:t>
      </w:r>
      <w:r w:rsidR="002520F6">
        <w:rPr>
          <w:sz w:val="28"/>
          <w:szCs w:val="28"/>
        </w:rPr>
        <w:t>2</w:t>
      </w:r>
      <w:r w:rsidR="001B1ADF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а также с учетом сценарных условий социально-экономического развития Элитовск</w:t>
      </w:r>
      <w:r w:rsidR="002520F6">
        <w:rPr>
          <w:sz w:val="28"/>
          <w:szCs w:val="28"/>
        </w:rPr>
        <w:t>ого сельского поселения на 202</w:t>
      </w:r>
      <w:r w:rsidR="001B1ADF">
        <w:rPr>
          <w:sz w:val="28"/>
          <w:szCs w:val="28"/>
        </w:rPr>
        <w:t>4</w:t>
      </w:r>
      <w:r w:rsidR="002520F6">
        <w:rPr>
          <w:sz w:val="28"/>
          <w:szCs w:val="28"/>
        </w:rPr>
        <w:t xml:space="preserve"> год и плановый период 202</w:t>
      </w:r>
      <w:r w:rsidR="001B1ADF">
        <w:rPr>
          <w:sz w:val="28"/>
          <w:szCs w:val="28"/>
        </w:rPr>
        <w:t>5</w:t>
      </w:r>
      <w:r w:rsidR="002520F6">
        <w:rPr>
          <w:sz w:val="28"/>
          <w:szCs w:val="28"/>
        </w:rPr>
        <w:t>-202</w:t>
      </w:r>
      <w:r w:rsidR="001B1ADF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98336E" w:rsidRPr="00874B57" w:rsidRDefault="0098336E" w:rsidP="0098336E">
      <w:pPr>
        <w:ind w:firstLine="567"/>
        <w:jc w:val="both"/>
        <w:rPr>
          <w:sz w:val="28"/>
          <w:szCs w:val="28"/>
        </w:rPr>
      </w:pPr>
      <w:r w:rsidRPr="00874B57">
        <w:rPr>
          <w:sz w:val="28"/>
          <w:szCs w:val="28"/>
        </w:rPr>
        <w:t xml:space="preserve">Прогноз разработан в двух вариантах. Варианты прогноза определяются в соответствии со сценарными условиями социально-экономического развития поселения на очередной финансовый год и плановый период. Первый вариант прогноза отражает более </w:t>
      </w:r>
      <w:r w:rsidR="00BA08F5" w:rsidRPr="00874B57">
        <w:rPr>
          <w:sz w:val="28"/>
          <w:szCs w:val="28"/>
        </w:rPr>
        <w:t>высокие</w:t>
      </w:r>
      <w:r w:rsidRPr="00874B57">
        <w:rPr>
          <w:sz w:val="28"/>
          <w:szCs w:val="28"/>
        </w:rPr>
        <w:t xml:space="preserve"> темпы развития экономики и социальной сферы.</w:t>
      </w:r>
    </w:p>
    <w:p w:rsidR="0098336E" w:rsidRPr="00722702" w:rsidRDefault="002520F6" w:rsidP="0098336E">
      <w:pPr>
        <w:ind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В 202</w:t>
      </w:r>
      <w:r w:rsidR="001B1ADF">
        <w:rPr>
          <w:sz w:val="28"/>
          <w:szCs w:val="28"/>
        </w:rPr>
        <w:t>4</w:t>
      </w:r>
      <w:r w:rsidR="0098336E" w:rsidRPr="00722702">
        <w:rPr>
          <w:sz w:val="28"/>
          <w:szCs w:val="28"/>
        </w:rPr>
        <w:t xml:space="preserve"> году объем производства в сельском хозяйстве продукции мяса (скота и птицы на убой в живом весе) в хозяйствах всех категорий в поселении составит по первому варианту прогноза составляе</w:t>
      </w:r>
      <w:r w:rsidR="00266B18" w:rsidRPr="00722702">
        <w:rPr>
          <w:sz w:val="28"/>
          <w:szCs w:val="28"/>
        </w:rPr>
        <w:t>т 100 процентов в отношении 202</w:t>
      </w:r>
      <w:r w:rsidR="001B1ADF">
        <w:rPr>
          <w:sz w:val="28"/>
          <w:szCs w:val="28"/>
        </w:rPr>
        <w:t>3</w:t>
      </w:r>
      <w:r w:rsidR="0098336E" w:rsidRPr="00722702">
        <w:rPr>
          <w:sz w:val="28"/>
          <w:szCs w:val="28"/>
        </w:rPr>
        <w:t xml:space="preserve"> года. По второму варианту прогноза </w:t>
      </w:r>
      <w:r w:rsidR="00722702" w:rsidRPr="00722702">
        <w:rPr>
          <w:sz w:val="28"/>
          <w:szCs w:val="28"/>
        </w:rPr>
        <w:t>95</w:t>
      </w:r>
      <w:r w:rsidR="0054056D" w:rsidRPr="00722702">
        <w:rPr>
          <w:sz w:val="28"/>
          <w:szCs w:val="28"/>
        </w:rPr>
        <w:t xml:space="preserve"> процентов в отношении 202</w:t>
      </w:r>
      <w:r w:rsidR="001B1ADF">
        <w:rPr>
          <w:sz w:val="28"/>
          <w:szCs w:val="28"/>
        </w:rPr>
        <w:t>3</w:t>
      </w:r>
      <w:r w:rsidR="0054056D" w:rsidRPr="00722702">
        <w:rPr>
          <w:sz w:val="28"/>
          <w:szCs w:val="28"/>
        </w:rPr>
        <w:t xml:space="preserve"> года</w:t>
      </w:r>
      <w:r w:rsidR="0098336E" w:rsidRPr="00722702">
        <w:rPr>
          <w:sz w:val="28"/>
          <w:szCs w:val="28"/>
        </w:rPr>
        <w:t>.</w:t>
      </w:r>
    </w:p>
    <w:p w:rsidR="0098336E" w:rsidRPr="00722702" w:rsidRDefault="002520F6" w:rsidP="0098336E">
      <w:pPr>
        <w:ind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В 202</w:t>
      </w:r>
      <w:r w:rsidR="001B1ADF">
        <w:rPr>
          <w:sz w:val="28"/>
          <w:szCs w:val="28"/>
        </w:rPr>
        <w:t>3</w:t>
      </w:r>
      <w:r w:rsidR="0098336E" w:rsidRPr="00722702">
        <w:rPr>
          <w:sz w:val="28"/>
          <w:szCs w:val="28"/>
        </w:rPr>
        <w:t xml:space="preserve"> году в социально-экономическом развитии Элитовского сельского поселения   достигнуты следующие показатели:</w:t>
      </w:r>
    </w:p>
    <w:p w:rsidR="0098336E" w:rsidRPr="00722702" w:rsidRDefault="0098336E" w:rsidP="0098336E">
      <w:pPr>
        <w:ind w:firstLine="567"/>
        <w:jc w:val="both"/>
        <w:rPr>
          <w:sz w:val="28"/>
          <w:szCs w:val="28"/>
        </w:rPr>
      </w:pPr>
      <w:r w:rsidRPr="00C9775F">
        <w:rPr>
          <w:sz w:val="28"/>
          <w:szCs w:val="28"/>
        </w:rPr>
        <w:t>Среднегодовая</w:t>
      </w:r>
      <w:r w:rsidRPr="00F84637">
        <w:rPr>
          <w:color w:val="0070C0"/>
          <w:sz w:val="28"/>
          <w:szCs w:val="28"/>
        </w:rPr>
        <w:t xml:space="preserve"> </w:t>
      </w:r>
      <w:r w:rsidRPr="00722702">
        <w:rPr>
          <w:sz w:val="28"/>
          <w:szCs w:val="28"/>
        </w:rPr>
        <w:t xml:space="preserve">численность постоянного населения Элитовского </w:t>
      </w:r>
      <w:r w:rsidR="002520F6" w:rsidRPr="00722702">
        <w:rPr>
          <w:sz w:val="28"/>
          <w:szCs w:val="28"/>
        </w:rPr>
        <w:t>поселения на 01.01.202</w:t>
      </w:r>
      <w:r w:rsidR="001B1ADF">
        <w:rPr>
          <w:sz w:val="28"/>
          <w:szCs w:val="28"/>
        </w:rPr>
        <w:t>3</w:t>
      </w:r>
      <w:r w:rsidRPr="00722702">
        <w:rPr>
          <w:sz w:val="28"/>
          <w:szCs w:val="28"/>
        </w:rPr>
        <w:t xml:space="preserve"> года составляет </w:t>
      </w:r>
      <w:r w:rsidR="00114811">
        <w:rPr>
          <w:sz w:val="28"/>
          <w:szCs w:val="28"/>
        </w:rPr>
        <w:t>27</w:t>
      </w:r>
      <w:r w:rsidR="00871511">
        <w:rPr>
          <w:sz w:val="28"/>
          <w:szCs w:val="28"/>
        </w:rPr>
        <w:t>40</w:t>
      </w:r>
      <w:r w:rsidRPr="00722702">
        <w:rPr>
          <w:sz w:val="28"/>
          <w:szCs w:val="28"/>
        </w:rPr>
        <w:t xml:space="preserve"> человек.</w:t>
      </w:r>
    </w:p>
    <w:p w:rsidR="0098336E" w:rsidRPr="00722702" w:rsidRDefault="0098336E" w:rsidP="0098336E">
      <w:pPr>
        <w:ind w:firstLine="567"/>
        <w:jc w:val="both"/>
        <w:rPr>
          <w:sz w:val="28"/>
          <w:szCs w:val="28"/>
        </w:rPr>
      </w:pPr>
      <w:r w:rsidRPr="00722702">
        <w:tab/>
      </w:r>
      <w:r w:rsidR="002520F6" w:rsidRPr="00722702">
        <w:rPr>
          <w:sz w:val="28"/>
          <w:szCs w:val="28"/>
        </w:rPr>
        <w:t>На рынке труда в 202</w:t>
      </w:r>
      <w:r w:rsidR="001B1ADF">
        <w:rPr>
          <w:sz w:val="28"/>
          <w:szCs w:val="28"/>
        </w:rPr>
        <w:t>4</w:t>
      </w:r>
      <w:r w:rsidRPr="00722702">
        <w:rPr>
          <w:sz w:val="28"/>
          <w:szCs w:val="28"/>
        </w:rPr>
        <w:t xml:space="preserve"> году среднесписочная численность по крупным и средним предприятиям и организациям, расположенным на территории Элитовского сельского поселения составила 165 человек, что остается неизменным по сравнению с 20</w:t>
      </w:r>
      <w:r w:rsidR="00A83DA9">
        <w:rPr>
          <w:sz w:val="28"/>
          <w:szCs w:val="28"/>
        </w:rPr>
        <w:t>2</w:t>
      </w:r>
      <w:r w:rsidR="001B1ADF">
        <w:rPr>
          <w:sz w:val="28"/>
          <w:szCs w:val="28"/>
        </w:rPr>
        <w:t xml:space="preserve">2 </w:t>
      </w:r>
      <w:r w:rsidRPr="00722702">
        <w:rPr>
          <w:sz w:val="28"/>
          <w:szCs w:val="28"/>
        </w:rPr>
        <w:t xml:space="preserve">годом. </w:t>
      </w:r>
    </w:p>
    <w:p w:rsidR="0098336E" w:rsidRPr="00722702" w:rsidRDefault="0098336E" w:rsidP="0098336E">
      <w:pPr>
        <w:ind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Основные приоритеты социально-экономического развития в среднесрочной перспективе:</w:t>
      </w:r>
    </w:p>
    <w:p w:rsidR="0098336E" w:rsidRPr="00722702" w:rsidRDefault="0098336E" w:rsidP="0098336E">
      <w:pPr>
        <w:ind w:right="-1"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 xml:space="preserve">- Развитие отраслей социальной сферы, повышение качества, доступности и разнообразия, предоставляемых гражданам муниципальных услуг; </w:t>
      </w:r>
    </w:p>
    <w:p w:rsidR="0098336E" w:rsidRPr="00722702" w:rsidRDefault="0098336E" w:rsidP="0098336E">
      <w:pPr>
        <w:ind w:right="-1"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- Организация культурного досуга и обеспечение населения муниципального образования услугами культуры;</w:t>
      </w:r>
    </w:p>
    <w:p w:rsidR="0098336E" w:rsidRPr="00722702" w:rsidRDefault="0098336E" w:rsidP="0098336E">
      <w:pPr>
        <w:ind w:right="-1"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-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98336E" w:rsidRPr="00722702" w:rsidRDefault="0098336E" w:rsidP="0098336E">
      <w:pPr>
        <w:ind w:right="-1" w:firstLine="567"/>
        <w:jc w:val="both"/>
        <w:rPr>
          <w:sz w:val="28"/>
          <w:szCs w:val="28"/>
        </w:rPr>
      </w:pPr>
      <w:r w:rsidRPr="00722702">
        <w:rPr>
          <w:sz w:val="28"/>
          <w:szCs w:val="28"/>
        </w:rPr>
        <w:t>- 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населения.</w:t>
      </w:r>
    </w:p>
    <w:p w:rsidR="0098336E" w:rsidRPr="00874B57" w:rsidRDefault="0098336E" w:rsidP="0098336E">
      <w:pPr>
        <w:ind w:firstLine="567"/>
        <w:jc w:val="both"/>
        <w:rPr>
          <w:sz w:val="28"/>
          <w:szCs w:val="28"/>
        </w:rPr>
      </w:pPr>
      <w:r w:rsidRPr="00874B57">
        <w:rPr>
          <w:sz w:val="28"/>
          <w:szCs w:val="28"/>
        </w:rPr>
        <w:t>Таким образом, в целом развитие Элитовского сельского поселения</w:t>
      </w:r>
      <w:r w:rsidR="002520F6" w:rsidRPr="00874B57">
        <w:rPr>
          <w:sz w:val="28"/>
          <w:szCs w:val="28"/>
        </w:rPr>
        <w:t xml:space="preserve"> за 202</w:t>
      </w:r>
      <w:r w:rsidR="001B1ADF">
        <w:rPr>
          <w:sz w:val="28"/>
          <w:szCs w:val="28"/>
        </w:rPr>
        <w:t>3</w:t>
      </w:r>
      <w:r w:rsidRPr="00874B57">
        <w:rPr>
          <w:sz w:val="28"/>
          <w:szCs w:val="28"/>
        </w:rPr>
        <w:t xml:space="preserve"> год можно оценить, как положительные. Данные результаты позволили с учетом тенденций, наблюдаемых в предшествующие годы, планов развития в различных сферах жизни округа, прогнозировать </w:t>
      </w:r>
      <w:r w:rsidR="002520F6" w:rsidRPr="00874B57">
        <w:rPr>
          <w:sz w:val="28"/>
          <w:szCs w:val="28"/>
        </w:rPr>
        <w:t>на 202</w:t>
      </w:r>
      <w:r w:rsidR="001B1ADF">
        <w:rPr>
          <w:sz w:val="28"/>
          <w:szCs w:val="28"/>
        </w:rPr>
        <w:t>4</w:t>
      </w:r>
      <w:r w:rsidRPr="00874B57">
        <w:rPr>
          <w:sz w:val="28"/>
          <w:szCs w:val="28"/>
        </w:rPr>
        <w:t xml:space="preserve"> год</w:t>
      </w:r>
      <w:r w:rsidR="002520F6" w:rsidRPr="00874B57">
        <w:rPr>
          <w:sz w:val="28"/>
          <w:szCs w:val="28"/>
        </w:rPr>
        <w:t xml:space="preserve"> и период 202</w:t>
      </w:r>
      <w:r w:rsidR="001B1ADF">
        <w:rPr>
          <w:sz w:val="28"/>
          <w:szCs w:val="28"/>
        </w:rPr>
        <w:t>5</w:t>
      </w:r>
      <w:r w:rsidR="002520F6" w:rsidRPr="00874B57">
        <w:rPr>
          <w:sz w:val="28"/>
          <w:szCs w:val="28"/>
        </w:rPr>
        <w:t>-202</w:t>
      </w:r>
      <w:r w:rsidR="001B1ADF">
        <w:rPr>
          <w:sz w:val="28"/>
          <w:szCs w:val="28"/>
        </w:rPr>
        <w:t>6</w:t>
      </w:r>
      <w:r w:rsidRPr="00874B57">
        <w:rPr>
          <w:sz w:val="28"/>
          <w:szCs w:val="28"/>
        </w:rPr>
        <w:t xml:space="preserve"> годов позитивную динамику по основным показателям социально-экономического развития Элитовского сельского поселения Москаленского Муниципального района Омской области.</w:t>
      </w:r>
    </w:p>
    <w:p w:rsidR="0098336E" w:rsidRPr="00BA08F5" w:rsidRDefault="0098336E" w:rsidP="0098336E">
      <w:pPr>
        <w:jc w:val="both"/>
        <w:rPr>
          <w:bCs/>
          <w:color w:val="FF0000"/>
          <w:sz w:val="28"/>
          <w:szCs w:val="28"/>
        </w:rPr>
      </w:pPr>
    </w:p>
    <w:sectPr w:rsidR="0098336E" w:rsidRPr="00BA08F5" w:rsidSect="002520F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3A" w:rsidRDefault="00E70C3A" w:rsidP="00BD4183">
      <w:r>
        <w:separator/>
      </w:r>
    </w:p>
  </w:endnote>
  <w:endnote w:type="continuationSeparator" w:id="0">
    <w:p w:rsidR="00E70C3A" w:rsidRDefault="00E70C3A" w:rsidP="00BD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3A" w:rsidRDefault="00E70C3A" w:rsidP="00BD4183">
      <w:r>
        <w:separator/>
      </w:r>
    </w:p>
  </w:footnote>
  <w:footnote w:type="continuationSeparator" w:id="0">
    <w:p w:rsidR="00E70C3A" w:rsidRDefault="00E70C3A" w:rsidP="00BD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16C1"/>
    <w:multiLevelType w:val="hybridMultilevel"/>
    <w:tmpl w:val="CF92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219B"/>
    <w:multiLevelType w:val="hybridMultilevel"/>
    <w:tmpl w:val="65BAEDAA"/>
    <w:lvl w:ilvl="0" w:tplc="73CE3A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1472E"/>
    <w:multiLevelType w:val="hybridMultilevel"/>
    <w:tmpl w:val="E1AE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21F"/>
    <w:rsid w:val="00015344"/>
    <w:rsid w:val="00024CE4"/>
    <w:rsid w:val="000433A8"/>
    <w:rsid w:val="000457A4"/>
    <w:rsid w:val="00056B64"/>
    <w:rsid w:val="00060158"/>
    <w:rsid w:val="000931E3"/>
    <w:rsid w:val="00096D9E"/>
    <w:rsid w:val="000A6B79"/>
    <w:rsid w:val="000B75A5"/>
    <w:rsid w:val="000E3150"/>
    <w:rsid w:val="000E40DA"/>
    <w:rsid w:val="000F5B8E"/>
    <w:rsid w:val="001019D7"/>
    <w:rsid w:val="00110A3E"/>
    <w:rsid w:val="00114811"/>
    <w:rsid w:val="00121BE7"/>
    <w:rsid w:val="00132D98"/>
    <w:rsid w:val="00140894"/>
    <w:rsid w:val="00143AF2"/>
    <w:rsid w:val="0014455E"/>
    <w:rsid w:val="00151359"/>
    <w:rsid w:val="00161A4C"/>
    <w:rsid w:val="00175A60"/>
    <w:rsid w:val="001A0D0F"/>
    <w:rsid w:val="001B1ADF"/>
    <w:rsid w:val="001B723D"/>
    <w:rsid w:val="001B7B8C"/>
    <w:rsid w:val="001D6146"/>
    <w:rsid w:val="001F1DBE"/>
    <w:rsid w:val="00203E8D"/>
    <w:rsid w:val="00221C63"/>
    <w:rsid w:val="002520F6"/>
    <w:rsid w:val="00254865"/>
    <w:rsid w:val="00263F49"/>
    <w:rsid w:val="00266B18"/>
    <w:rsid w:val="00271E2D"/>
    <w:rsid w:val="002903D6"/>
    <w:rsid w:val="002B452E"/>
    <w:rsid w:val="002C3CE6"/>
    <w:rsid w:val="003029FF"/>
    <w:rsid w:val="0032353C"/>
    <w:rsid w:val="003335D2"/>
    <w:rsid w:val="00366B49"/>
    <w:rsid w:val="00374D54"/>
    <w:rsid w:val="00390D0F"/>
    <w:rsid w:val="003B179D"/>
    <w:rsid w:val="003C0B3D"/>
    <w:rsid w:val="003C47EC"/>
    <w:rsid w:val="003E246B"/>
    <w:rsid w:val="003F1B12"/>
    <w:rsid w:val="004233BC"/>
    <w:rsid w:val="00431E41"/>
    <w:rsid w:val="00454E96"/>
    <w:rsid w:val="00455693"/>
    <w:rsid w:val="0047018F"/>
    <w:rsid w:val="00471DF7"/>
    <w:rsid w:val="004973C3"/>
    <w:rsid w:val="004B27E9"/>
    <w:rsid w:val="004D461D"/>
    <w:rsid w:val="005164C2"/>
    <w:rsid w:val="005232B3"/>
    <w:rsid w:val="0054056D"/>
    <w:rsid w:val="005540EB"/>
    <w:rsid w:val="00560965"/>
    <w:rsid w:val="00563B71"/>
    <w:rsid w:val="00567D82"/>
    <w:rsid w:val="0058523F"/>
    <w:rsid w:val="00586276"/>
    <w:rsid w:val="00587F7C"/>
    <w:rsid w:val="0059414C"/>
    <w:rsid w:val="00597DEA"/>
    <w:rsid w:val="005A4030"/>
    <w:rsid w:val="005C6550"/>
    <w:rsid w:val="005F0BDC"/>
    <w:rsid w:val="005F47A9"/>
    <w:rsid w:val="00606FA5"/>
    <w:rsid w:val="0062331F"/>
    <w:rsid w:val="006261FB"/>
    <w:rsid w:val="006313B5"/>
    <w:rsid w:val="006378A1"/>
    <w:rsid w:val="006507D1"/>
    <w:rsid w:val="00687F66"/>
    <w:rsid w:val="00694769"/>
    <w:rsid w:val="00695C84"/>
    <w:rsid w:val="006A2DDD"/>
    <w:rsid w:val="006A6EB7"/>
    <w:rsid w:val="006C4B21"/>
    <w:rsid w:val="006F56E4"/>
    <w:rsid w:val="00722702"/>
    <w:rsid w:val="00726DBE"/>
    <w:rsid w:val="00741FE6"/>
    <w:rsid w:val="007422ED"/>
    <w:rsid w:val="0074269A"/>
    <w:rsid w:val="00747D39"/>
    <w:rsid w:val="00765C3A"/>
    <w:rsid w:val="007805A3"/>
    <w:rsid w:val="007962B9"/>
    <w:rsid w:val="007A02E6"/>
    <w:rsid w:val="007A60BF"/>
    <w:rsid w:val="007B5354"/>
    <w:rsid w:val="007C73E3"/>
    <w:rsid w:val="007D607A"/>
    <w:rsid w:val="007E0ABA"/>
    <w:rsid w:val="007F0C32"/>
    <w:rsid w:val="008326B5"/>
    <w:rsid w:val="00852767"/>
    <w:rsid w:val="00861942"/>
    <w:rsid w:val="0086556B"/>
    <w:rsid w:val="00871511"/>
    <w:rsid w:val="00874B57"/>
    <w:rsid w:val="0087528E"/>
    <w:rsid w:val="00887A7E"/>
    <w:rsid w:val="00894BB0"/>
    <w:rsid w:val="008A1FF1"/>
    <w:rsid w:val="008B1E38"/>
    <w:rsid w:val="008E286F"/>
    <w:rsid w:val="008E7D3A"/>
    <w:rsid w:val="008F2AEE"/>
    <w:rsid w:val="0090557C"/>
    <w:rsid w:val="0090584C"/>
    <w:rsid w:val="00905B07"/>
    <w:rsid w:val="00911C93"/>
    <w:rsid w:val="009228D5"/>
    <w:rsid w:val="0093270C"/>
    <w:rsid w:val="009359FF"/>
    <w:rsid w:val="00961556"/>
    <w:rsid w:val="0097152C"/>
    <w:rsid w:val="009779F4"/>
    <w:rsid w:val="0098336E"/>
    <w:rsid w:val="00992A73"/>
    <w:rsid w:val="009D191F"/>
    <w:rsid w:val="009D3946"/>
    <w:rsid w:val="009E3B60"/>
    <w:rsid w:val="009F43CB"/>
    <w:rsid w:val="009F7673"/>
    <w:rsid w:val="00A20852"/>
    <w:rsid w:val="00A2621A"/>
    <w:rsid w:val="00A719E5"/>
    <w:rsid w:val="00A83DA9"/>
    <w:rsid w:val="00AA1557"/>
    <w:rsid w:val="00AA244D"/>
    <w:rsid w:val="00AA37A0"/>
    <w:rsid w:val="00AA721F"/>
    <w:rsid w:val="00AB70FF"/>
    <w:rsid w:val="00AC1752"/>
    <w:rsid w:val="00AD7EBA"/>
    <w:rsid w:val="00AE002F"/>
    <w:rsid w:val="00AE08A4"/>
    <w:rsid w:val="00AE29C3"/>
    <w:rsid w:val="00AF2A75"/>
    <w:rsid w:val="00AF69C0"/>
    <w:rsid w:val="00B1517A"/>
    <w:rsid w:val="00B31561"/>
    <w:rsid w:val="00B31F8D"/>
    <w:rsid w:val="00B3211C"/>
    <w:rsid w:val="00B333DC"/>
    <w:rsid w:val="00B3534E"/>
    <w:rsid w:val="00B43BC7"/>
    <w:rsid w:val="00B52EAF"/>
    <w:rsid w:val="00B53628"/>
    <w:rsid w:val="00B5790F"/>
    <w:rsid w:val="00BA08F5"/>
    <w:rsid w:val="00BA2E58"/>
    <w:rsid w:val="00BC2AC0"/>
    <w:rsid w:val="00BC6633"/>
    <w:rsid w:val="00BD1196"/>
    <w:rsid w:val="00BD3CFF"/>
    <w:rsid w:val="00BD4183"/>
    <w:rsid w:val="00BE491F"/>
    <w:rsid w:val="00C05BAD"/>
    <w:rsid w:val="00C37514"/>
    <w:rsid w:val="00C45BC5"/>
    <w:rsid w:val="00C76201"/>
    <w:rsid w:val="00C92BAA"/>
    <w:rsid w:val="00C9775F"/>
    <w:rsid w:val="00CB6E7B"/>
    <w:rsid w:val="00CD2796"/>
    <w:rsid w:val="00CD5828"/>
    <w:rsid w:val="00CF4DA7"/>
    <w:rsid w:val="00D30A25"/>
    <w:rsid w:val="00D40E67"/>
    <w:rsid w:val="00D54367"/>
    <w:rsid w:val="00D54F23"/>
    <w:rsid w:val="00D613C5"/>
    <w:rsid w:val="00D61BA8"/>
    <w:rsid w:val="00D77F27"/>
    <w:rsid w:val="00D81382"/>
    <w:rsid w:val="00D83DDA"/>
    <w:rsid w:val="00DA2334"/>
    <w:rsid w:val="00DB1614"/>
    <w:rsid w:val="00DC1249"/>
    <w:rsid w:val="00DC4C5A"/>
    <w:rsid w:val="00DD4674"/>
    <w:rsid w:val="00DF4F5F"/>
    <w:rsid w:val="00DF558B"/>
    <w:rsid w:val="00E20F65"/>
    <w:rsid w:val="00E24EA0"/>
    <w:rsid w:val="00E522A2"/>
    <w:rsid w:val="00E601F0"/>
    <w:rsid w:val="00E70C3A"/>
    <w:rsid w:val="00E73F92"/>
    <w:rsid w:val="00E83C76"/>
    <w:rsid w:val="00E915D8"/>
    <w:rsid w:val="00EA07C8"/>
    <w:rsid w:val="00EA334E"/>
    <w:rsid w:val="00EC1B6B"/>
    <w:rsid w:val="00EC6D19"/>
    <w:rsid w:val="00F0407A"/>
    <w:rsid w:val="00F22AFC"/>
    <w:rsid w:val="00F2347C"/>
    <w:rsid w:val="00F521C6"/>
    <w:rsid w:val="00F55DDC"/>
    <w:rsid w:val="00F81EF2"/>
    <w:rsid w:val="00F84637"/>
    <w:rsid w:val="00F916BF"/>
    <w:rsid w:val="00FA497B"/>
    <w:rsid w:val="00FA4994"/>
    <w:rsid w:val="00FD29B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5E0FB-CDE4-4AE5-9785-ECEA4B4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right="15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721F"/>
    <w:pPr>
      <w:keepNext/>
      <w:ind w:firstLine="709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72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A721F"/>
    <w:pPr>
      <w:jc w:val="center"/>
    </w:pPr>
    <w:rPr>
      <w:b/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A721F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5">
    <w:name w:val="No Spacing"/>
    <w:uiPriority w:val="1"/>
    <w:qFormat/>
    <w:rsid w:val="00AA721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21F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41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6DBE"/>
    <w:pPr>
      <w:ind w:left="720"/>
      <w:contextualSpacing/>
    </w:pPr>
  </w:style>
  <w:style w:type="paragraph" w:styleId="ab">
    <w:name w:val="Body Text Indent"/>
    <w:basedOn w:val="a"/>
    <w:link w:val="ac"/>
    <w:rsid w:val="00726D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26D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6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B7444-C335-4422-A153-E0661AF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18</cp:revision>
  <cp:lastPrinted>2022-10-18T02:25:00Z</cp:lastPrinted>
  <dcterms:created xsi:type="dcterms:W3CDTF">2022-10-12T11:28:00Z</dcterms:created>
  <dcterms:modified xsi:type="dcterms:W3CDTF">2023-10-18T02:26:00Z</dcterms:modified>
</cp:coreProperties>
</file>