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C60F7B" w:rsidRDefault="005A40B1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________</w:t>
      </w:r>
      <w:r w:rsidR="00E95ABB">
        <w:rPr>
          <w:sz w:val="26"/>
          <w:szCs w:val="26"/>
        </w:rPr>
        <w:t xml:space="preserve">2023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>_____</w:t>
      </w:r>
    </w:p>
    <w:p w:rsidR="00C74659" w:rsidRPr="00F333DF" w:rsidRDefault="00C74659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EC3271">
        <w:rPr>
          <w:sz w:val="27"/>
          <w:szCs w:val="27"/>
        </w:rPr>
        <w:t>22</w:t>
      </w:r>
      <w:r w:rsidR="00D9274A">
        <w:rPr>
          <w:sz w:val="27"/>
          <w:szCs w:val="27"/>
        </w:rPr>
        <w:t>12</w:t>
      </w:r>
      <w:r w:rsidR="00EC3271">
        <w:rPr>
          <w:sz w:val="27"/>
          <w:szCs w:val="27"/>
        </w:rPr>
        <w:t>8552,36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232A">
        <w:rPr>
          <w:sz w:val="27"/>
          <w:szCs w:val="27"/>
        </w:rPr>
        <w:t>2</w:t>
      </w:r>
      <w:r w:rsidR="00C60F7B">
        <w:rPr>
          <w:sz w:val="27"/>
          <w:szCs w:val="27"/>
        </w:rPr>
        <w:t>3</w:t>
      </w:r>
      <w:r w:rsidR="0027232A">
        <w:rPr>
          <w:sz w:val="27"/>
          <w:szCs w:val="27"/>
        </w:rPr>
        <w:t>9</w:t>
      </w:r>
      <w:r w:rsidR="00D9274A">
        <w:rPr>
          <w:sz w:val="27"/>
          <w:szCs w:val="27"/>
        </w:rPr>
        <w:t>7</w:t>
      </w:r>
      <w:r w:rsidR="00EC3271">
        <w:rPr>
          <w:sz w:val="27"/>
          <w:szCs w:val="27"/>
        </w:rPr>
        <w:t>1080</w:t>
      </w:r>
      <w:r w:rsidR="007577B3">
        <w:rPr>
          <w:sz w:val="27"/>
          <w:szCs w:val="27"/>
        </w:rPr>
        <w:t>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</w:t>
      </w:r>
      <w:bookmarkStart w:id="0" w:name="_GoBack"/>
      <w:r w:rsidRPr="00E6747E">
        <w:rPr>
          <w:sz w:val="27"/>
          <w:szCs w:val="27"/>
        </w:rPr>
        <w:t xml:space="preserve">бюджета </w:t>
      </w:r>
      <w:bookmarkEnd w:id="0"/>
      <w:r w:rsidRPr="00E6747E">
        <w:rPr>
          <w:sz w:val="27"/>
          <w:szCs w:val="27"/>
        </w:rPr>
        <w:t xml:space="preserve">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37412</w:t>
      </w:r>
      <w:r>
        <w:rPr>
          <w:sz w:val="27"/>
          <w:szCs w:val="27"/>
        </w:rPr>
        <w:t>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671620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</w:t>
      </w:r>
      <w:proofErr w:type="gramStart"/>
      <w:r w:rsidRPr="00E6747E">
        <w:rPr>
          <w:sz w:val="27"/>
          <w:szCs w:val="27"/>
        </w:rPr>
        <w:t>..</w:t>
      </w:r>
      <w:r>
        <w:rPr>
          <w:sz w:val="27"/>
          <w:szCs w:val="27"/>
        </w:rPr>
        <w:t>»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D9274A">
        <w:rPr>
          <w:sz w:val="27"/>
          <w:szCs w:val="27"/>
        </w:rPr>
        <w:t>7332560,36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Default="00BB12C3" w:rsidP="00DC7846">
      <w:pPr>
        <w:ind w:firstLine="708"/>
        <w:jc w:val="both"/>
        <w:rPr>
          <w:sz w:val="26"/>
          <w:szCs w:val="26"/>
        </w:rPr>
      </w:pPr>
    </w:p>
    <w:p w:rsidR="00C60F7B" w:rsidRPr="00F333DF" w:rsidRDefault="00C60F7B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C60F7B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537062" w:rsidRPr="00F333DF" w:rsidRDefault="00C60F7B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37062" w:rsidRPr="00F333D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7062" w:rsidRPr="00F333DF">
        <w:rPr>
          <w:sz w:val="26"/>
          <w:szCs w:val="26"/>
        </w:rPr>
        <w:t xml:space="preserve"> Элитовского </w:t>
      </w:r>
      <w:r w:rsidR="00877FC5" w:rsidRPr="00F333DF">
        <w:rPr>
          <w:sz w:val="26"/>
          <w:szCs w:val="26"/>
        </w:rPr>
        <w:t xml:space="preserve">сельского </w:t>
      </w:r>
      <w:proofErr w:type="spellStart"/>
      <w:r w:rsidR="00877FC5" w:rsidRPr="00F333DF">
        <w:rPr>
          <w:sz w:val="26"/>
          <w:szCs w:val="26"/>
        </w:rPr>
        <w:t>поселения</w:t>
      </w:r>
      <w:r>
        <w:rPr>
          <w:sz w:val="26"/>
          <w:szCs w:val="26"/>
        </w:rPr>
        <w:t>Н.В.Кромм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A40B1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23112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62B2"/>
    <w:rsid w:val="00A646F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74659"/>
    <w:rsid w:val="00C84083"/>
    <w:rsid w:val="00CD6B36"/>
    <w:rsid w:val="00CE2B8F"/>
    <w:rsid w:val="00D029FE"/>
    <w:rsid w:val="00D9274A"/>
    <w:rsid w:val="00DC3708"/>
    <w:rsid w:val="00DC7846"/>
    <w:rsid w:val="00DD3306"/>
    <w:rsid w:val="00DF7319"/>
    <w:rsid w:val="00E01B5A"/>
    <w:rsid w:val="00E173DF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6EC04-0043-45DC-B94C-80D17CBB8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Пользователь</cp:lastModifiedBy>
  <cp:revision>3</cp:revision>
  <cp:lastPrinted>2023-09-26T10:14:00Z</cp:lastPrinted>
  <dcterms:created xsi:type="dcterms:W3CDTF">2023-09-26T10:18:00Z</dcterms:created>
  <dcterms:modified xsi:type="dcterms:W3CDTF">2023-09-26T10:18:00Z</dcterms:modified>
</cp:coreProperties>
</file>