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2B" w:rsidRDefault="00A01C2B" w:rsidP="0016395C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ЭЛИТОВСКОГО  СЕЛЬСКОГО ПОСЕЛЕНИЯ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МОСКАЛЕНСКОГО МУНИЦИПАЛЬНОГО РАЙОНА</w:t>
      </w:r>
    </w:p>
    <w:p w:rsidR="00A01C2B" w:rsidRDefault="00A01C2B" w:rsidP="00A01C2B">
      <w:pPr>
        <w:pBdr>
          <w:bottom w:val="single" w:sz="12" w:space="1" w:color="auto"/>
        </w:pBd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01C2B" w:rsidRDefault="00A01C2B" w:rsidP="00A01C2B">
      <w:pPr>
        <w:ind w:firstLine="709"/>
        <w:jc w:val="center"/>
        <w:rPr>
          <w:b/>
          <w:sz w:val="28"/>
          <w:szCs w:val="28"/>
        </w:rPr>
      </w:pPr>
    </w:p>
    <w:p w:rsidR="00A01C2B" w:rsidRDefault="0016395C" w:rsidP="00A01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24.03.2023</w:t>
      </w:r>
      <w:r w:rsidR="001F68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15</w:t>
      </w:r>
    </w:p>
    <w:p w:rsidR="00A01C2B" w:rsidRDefault="00A01C2B" w:rsidP="00A01C2B">
      <w:pPr>
        <w:ind w:firstLine="709"/>
        <w:rPr>
          <w:sz w:val="28"/>
          <w:szCs w:val="28"/>
        </w:rPr>
      </w:pPr>
    </w:p>
    <w:p w:rsidR="002E38D0" w:rsidRDefault="001F6803"/>
    <w:p w:rsidR="00A01C2B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6515">
        <w:rPr>
          <w:rFonts w:ascii="Times New Roman" w:hAnsi="Times New Roman"/>
          <w:sz w:val="28"/>
          <w:szCs w:val="28"/>
        </w:rPr>
        <w:t>О внесении  изменений</w:t>
      </w:r>
      <w:r>
        <w:rPr>
          <w:rFonts w:ascii="Times New Roman" w:hAnsi="Times New Roman"/>
          <w:sz w:val="28"/>
          <w:szCs w:val="28"/>
        </w:rPr>
        <w:t xml:space="preserve"> и дополнений</w:t>
      </w:r>
      <w:r w:rsidRPr="00966515">
        <w:rPr>
          <w:rFonts w:ascii="Times New Roman" w:hAnsi="Times New Roman"/>
          <w:sz w:val="28"/>
          <w:szCs w:val="28"/>
        </w:rPr>
        <w:t xml:space="preserve"> в решение Совета Элитовского сельского поселения Москаленского муниципального района Омской области от </w:t>
      </w:r>
      <w:r>
        <w:rPr>
          <w:rFonts w:ascii="Times New Roman" w:hAnsi="Times New Roman"/>
          <w:sz w:val="28"/>
          <w:szCs w:val="28"/>
        </w:rPr>
        <w:t>03.02.2011</w:t>
      </w:r>
      <w:r w:rsidRPr="0096651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</w:t>
      </w:r>
      <w:r w:rsidRPr="00966515">
        <w:rPr>
          <w:rFonts w:ascii="Times New Roman" w:hAnsi="Times New Roman"/>
          <w:sz w:val="28"/>
          <w:szCs w:val="28"/>
        </w:rPr>
        <w:t xml:space="preserve"> «</w:t>
      </w:r>
      <w:r w:rsidR="00D436B2">
        <w:rPr>
          <w:rFonts w:ascii="Times New Roman" w:hAnsi="Times New Roman"/>
          <w:sz w:val="28"/>
          <w:szCs w:val="28"/>
        </w:rPr>
        <w:t>Об утверждении Положения</w:t>
      </w:r>
      <w:r w:rsidRPr="00966515">
        <w:rPr>
          <w:rFonts w:ascii="Times New Roman" w:hAnsi="Times New Roman"/>
          <w:sz w:val="28"/>
          <w:szCs w:val="28"/>
        </w:rPr>
        <w:t xml:space="preserve"> об управлении муниципальной собственностью Элитовского сельского поселения Москаленского муниципального района Омской области»</w:t>
      </w:r>
    </w:p>
    <w:p w:rsidR="00A01C2B" w:rsidRPr="00966515" w:rsidRDefault="00A01C2B" w:rsidP="00A01C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34C7" w:rsidRDefault="00A01C2B" w:rsidP="00A01C2B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 xml:space="preserve">В соответствии с </w:t>
      </w:r>
      <w:r w:rsidR="00556EB9">
        <w:rPr>
          <w:sz w:val="28"/>
          <w:szCs w:val="28"/>
        </w:rPr>
        <w:t>Федеральным законом от 05.12.2022 № 512</w:t>
      </w:r>
      <w:r>
        <w:rPr>
          <w:sz w:val="28"/>
          <w:szCs w:val="28"/>
        </w:rPr>
        <w:t xml:space="preserve">-ФЗ «О внесении изменения в статью 3 Федерального закона «О </w:t>
      </w:r>
      <w:r w:rsidR="002834C7">
        <w:rPr>
          <w:sz w:val="28"/>
          <w:szCs w:val="28"/>
        </w:rPr>
        <w:t>приватизации государственного и муниципального имущества</w:t>
      </w:r>
      <w:r>
        <w:rPr>
          <w:sz w:val="28"/>
          <w:szCs w:val="28"/>
        </w:rPr>
        <w:t>»,</w:t>
      </w:r>
      <w:r w:rsidRPr="00DA60C0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</w:t>
      </w:r>
      <w:r w:rsidR="007031A1">
        <w:rPr>
          <w:sz w:val="28"/>
          <w:szCs w:val="28"/>
        </w:rPr>
        <w:t xml:space="preserve"> Омской области,</w:t>
      </w:r>
      <w:r w:rsidRPr="00DA60C0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Элитовского</w:t>
      </w:r>
      <w:r w:rsidRPr="00DA60C0">
        <w:rPr>
          <w:sz w:val="28"/>
          <w:szCs w:val="28"/>
        </w:rPr>
        <w:t xml:space="preserve"> сельского поселения Москаленского муниципального района </w:t>
      </w:r>
      <w:r w:rsidR="007031A1">
        <w:rPr>
          <w:sz w:val="28"/>
          <w:szCs w:val="28"/>
        </w:rPr>
        <w:t>Омской области</w:t>
      </w:r>
    </w:p>
    <w:p w:rsidR="00A01C2B" w:rsidRDefault="00A01C2B" w:rsidP="004C39F1">
      <w:pPr>
        <w:ind w:firstLine="567"/>
        <w:jc w:val="both"/>
        <w:rPr>
          <w:sz w:val="28"/>
          <w:szCs w:val="28"/>
        </w:rPr>
      </w:pPr>
      <w:r w:rsidRPr="00DA60C0">
        <w:rPr>
          <w:sz w:val="28"/>
          <w:szCs w:val="28"/>
        </w:rPr>
        <w:t>РЕШИЛ:</w:t>
      </w:r>
    </w:p>
    <w:p w:rsidR="00516B2A" w:rsidRPr="00516B2A" w:rsidRDefault="00CC3923" w:rsidP="00516B2A">
      <w:pPr>
        <w:pStyle w:val="ConsPlusTitle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b w:val="0"/>
          <w:bCs/>
          <w:szCs w:val="28"/>
        </w:rPr>
      </w:pPr>
      <w:r>
        <w:rPr>
          <w:b w:val="0"/>
          <w:szCs w:val="28"/>
        </w:rPr>
        <w:t>Внести в Положение</w:t>
      </w:r>
      <w:r w:rsidR="009637E9" w:rsidRPr="002C1414">
        <w:rPr>
          <w:b w:val="0"/>
          <w:szCs w:val="28"/>
        </w:rPr>
        <w:t xml:space="preserve"> об управлении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муниципальной собственностью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Элитовского сельского поселения</w:t>
      </w:r>
      <w:r w:rsidR="009637E9" w:rsidRPr="002C1414">
        <w:rPr>
          <w:b w:val="0"/>
        </w:rPr>
        <w:t xml:space="preserve"> </w:t>
      </w:r>
      <w:r w:rsidR="009637E9" w:rsidRPr="002C1414">
        <w:rPr>
          <w:b w:val="0"/>
          <w:szCs w:val="28"/>
        </w:rPr>
        <w:t>Москаленского муниципального рай</w:t>
      </w:r>
      <w:r>
        <w:rPr>
          <w:b w:val="0"/>
          <w:szCs w:val="28"/>
        </w:rPr>
        <w:t>она Омской области, утвержденное</w:t>
      </w:r>
      <w:r w:rsidR="009637E9" w:rsidRPr="002C1414">
        <w:rPr>
          <w:b w:val="0"/>
          <w:szCs w:val="28"/>
        </w:rPr>
        <w:t xml:space="preserve"> Решением Совета </w:t>
      </w:r>
      <w:r w:rsidR="009637E9">
        <w:rPr>
          <w:b w:val="0"/>
          <w:szCs w:val="28"/>
        </w:rPr>
        <w:t xml:space="preserve">Элитовского </w:t>
      </w:r>
      <w:r w:rsidR="009637E9" w:rsidRPr="002C1414">
        <w:rPr>
          <w:b w:val="0"/>
          <w:szCs w:val="28"/>
        </w:rPr>
        <w:t xml:space="preserve">сельского поселения Москаленского </w:t>
      </w:r>
      <w:r w:rsidR="009637E9">
        <w:rPr>
          <w:b w:val="0"/>
          <w:szCs w:val="28"/>
        </w:rPr>
        <w:t>муниципального района Омской области от 03.02.2011 №10 (далее Положение) следующие изменения:</w:t>
      </w:r>
    </w:p>
    <w:p w:rsidR="009637E9" w:rsidRDefault="00516B2A" w:rsidP="00516B2A">
      <w:pPr>
        <w:pStyle w:val="ConsPlusTitle"/>
        <w:numPr>
          <w:ilvl w:val="1"/>
          <w:numId w:val="2"/>
        </w:numPr>
        <w:tabs>
          <w:tab w:val="left" w:pos="0"/>
          <w:tab w:val="left" w:pos="284"/>
        </w:tabs>
        <w:jc w:val="both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. </w:t>
      </w:r>
      <w:r w:rsidR="009637E9">
        <w:rPr>
          <w:b w:val="0"/>
          <w:bCs/>
          <w:szCs w:val="28"/>
        </w:rPr>
        <w:t>Статью 56 главы 7 Положения изложить в следующей редакции:</w:t>
      </w:r>
    </w:p>
    <w:p w:rsidR="009637E9" w:rsidRDefault="009637E9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b/>
          <w:bCs/>
          <w:sz w:val="28"/>
          <w:szCs w:val="28"/>
        </w:rPr>
        <w:t>«</w:t>
      </w:r>
      <w:r w:rsidRPr="009637E9">
        <w:rPr>
          <w:sz w:val="28"/>
          <w:szCs w:val="28"/>
        </w:rPr>
        <w:t xml:space="preserve">Статья </w:t>
      </w:r>
      <w:r w:rsidRPr="009637E9">
        <w:rPr>
          <w:iCs/>
          <w:sz w:val="28"/>
          <w:szCs w:val="28"/>
        </w:rPr>
        <w:t>56.</w:t>
      </w:r>
      <w:r w:rsidRPr="009637E9">
        <w:rPr>
          <w:i/>
          <w:iCs/>
          <w:sz w:val="28"/>
          <w:szCs w:val="28"/>
        </w:rPr>
        <w:t xml:space="preserve"> </w:t>
      </w:r>
      <w:r w:rsidRPr="009637E9">
        <w:rPr>
          <w:sz w:val="28"/>
          <w:szCs w:val="28"/>
        </w:rPr>
        <w:t xml:space="preserve">Приватизация объектов муниципальной собственности посредством проведения </w:t>
      </w:r>
      <w:r>
        <w:rPr>
          <w:sz w:val="28"/>
          <w:szCs w:val="28"/>
        </w:rPr>
        <w:t>аукциона</w:t>
      </w:r>
    </w:p>
    <w:p w:rsidR="009637E9" w:rsidRDefault="009637E9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37E9">
        <w:rPr>
          <w:sz w:val="28"/>
          <w:szCs w:val="28"/>
        </w:rPr>
        <w:t xml:space="preserve">1. На </w:t>
      </w:r>
      <w:r>
        <w:rPr>
          <w:sz w:val="28"/>
          <w:szCs w:val="28"/>
        </w:rPr>
        <w:t>аукционе</w:t>
      </w:r>
      <w:r w:rsidRPr="009637E9">
        <w:rPr>
          <w:sz w:val="28"/>
          <w:szCs w:val="28"/>
        </w:rPr>
        <w:t xml:space="preserve">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если в отношении указанного имущества его покупателю необходимо выполнить определенные условия. </w:t>
      </w:r>
    </w:p>
    <w:p w:rsidR="009637E9" w:rsidRPr="009637E9" w:rsidRDefault="009637E9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sz w:val="28"/>
          <w:szCs w:val="28"/>
        </w:rPr>
        <w:t xml:space="preserve">2. </w:t>
      </w:r>
      <w:r>
        <w:rPr>
          <w:sz w:val="28"/>
          <w:szCs w:val="28"/>
        </w:rPr>
        <w:t>Аукцион</w:t>
      </w:r>
      <w:r w:rsidRPr="009637E9">
        <w:rPr>
          <w:sz w:val="28"/>
          <w:szCs w:val="28"/>
        </w:rPr>
        <w:t xml:space="preserve"> является открытым по составу участников. </w:t>
      </w:r>
      <w:r>
        <w:rPr>
          <w:sz w:val="28"/>
          <w:szCs w:val="28"/>
        </w:rPr>
        <w:t>Аукцион</w:t>
      </w:r>
      <w:r w:rsidRPr="009637E9">
        <w:rPr>
          <w:sz w:val="28"/>
          <w:szCs w:val="28"/>
        </w:rPr>
        <w:t>, в котором принял участие только один участник, признается несостоявшимся.</w:t>
      </w:r>
    </w:p>
    <w:p w:rsidR="009637E9" w:rsidRDefault="009637E9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аукциона</w:t>
      </w:r>
      <w:r w:rsidRPr="009637E9">
        <w:rPr>
          <w:sz w:val="28"/>
          <w:szCs w:val="28"/>
        </w:rPr>
        <w:t xml:space="preserve"> устанавливается федеральным законодательством. </w:t>
      </w:r>
    </w:p>
    <w:p w:rsidR="009637E9" w:rsidRDefault="009637E9" w:rsidP="005D6D21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 w:rsidRPr="009637E9">
        <w:rPr>
          <w:sz w:val="28"/>
          <w:szCs w:val="28"/>
        </w:rPr>
        <w:t xml:space="preserve">Порядок разработки и утверждения условий </w:t>
      </w:r>
      <w:r>
        <w:rPr>
          <w:sz w:val="28"/>
          <w:szCs w:val="28"/>
        </w:rPr>
        <w:t>аукциона</w:t>
      </w:r>
      <w:r w:rsidRPr="009637E9">
        <w:rPr>
          <w:sz w:val="28"/>
          <w:szCs w:val="28"/>
        </w:rPr>
        <w:t xml:space="preserve">, порядок </w:t>
      </w:r>
      <w:proofErr w:type="gramStart"/>
      <w:r w:rsidRPr="009637E9">
        <w:rPr>
          <w:sz w:val="28"/>
          <w:szCs w:val="28"/>
        </w:rPr>
        <w:lastRenderedPageBreak/>
        <w:t>контроля за</w:t>
      </w:r>
      <w:proofErr w:type="gramEnd"/>
      <w:r w:rsidRPr="009637E9">
        <w:rPr>
          <w:sz w:val="28"/>
          <w:szCs w:val="28"/>
        </w:rPr>
        <w:t xml:space="preserve"> их исполнением и порядок подтверждения победителем </w:t>
      </w:r>
      <w:r>
        <w:rPr>
          <w:sz w:val="28"/>
          <w:szCs w:val="28"/>
        </w:rPr>
        <w:t>аукциона</w:t>
      </w:r>
      <w:r w:rsidRPr="009637E9">
        <w:rPr>
          <w:sz w:val="28"/>
          <w:szCs w:val="28"/>
        </w:rPr>
        <w:t xml:space="preserve"> исполнения таких условий устанавливаются главой сельского поселения в соответст</w:t>
      </w:r>
      <w:r>
        <w:rPr>
          <w:sz w:val="28"/>
          <w:szCs w:val="28"/>
        </w:rPr>
        <w:t xml:space="preserve">вии с федеральным законом. </w:t>
      </w:r>
    </w:p>
    <w:p w:rsidR="005D6D21" w:rsidRPr="005D6D21" w:rsidRDefault="005D6D21" w:rsidP="005D6D2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D6D21">
        <w:rPr>
          <w:color w:val="000000"/>
          <w:sz w:val="28"/>
          <w:szCs w:val="28"/>
        </w:rPr>
        <w:t>Для участия в аукционе претендент вносит задаток в размере:</w:t>
      </w:r>
    </w:p>
    <w:p w:rsidR="005D6D21" w:rsidRPr="005D6D21" w:rsidRDefault="005D6D21" w:rsidP="005D6D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D6D21">
        <w:rPr>
          <w:sz w:val="28"/>
          <w:szCs w:val="28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5D6D21" w:rsidRDefault="005D6D21" w:rsidP="005D6D21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D6D21">
        <w:rPr>
          <w:sz w:val="28"/>
          <w:szCs w:val="28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9637E9" w:rsidRDefault="005D6D21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9637E9" w:rsidRPr="009637E9">
        <w:rPr>
          <w:sz w:val="28"/>
          <w:szCs w:val="28"/>
        </w:rPr>
        <w:t xml:space="preserve">. Порядок голосования победителя </w:t>
      </w:r>
      <w:r w:rsidR="009637E9">
        <w:rPr>
          <w:sz w:val="28"/>
          <w:szCs w:val="28"/>
        </w:rPr>
        <w:t>аукциона</w:t>
      </w:r>
      <w:r w:rsidR="009637E9" w:rsidRPr="009637E9">
        <w:rPr>
          <w:sz w:val="28"/>
          <w:szCs w:val="28"/>
        </w:rPr>
        <w:t xml:space="preserve"> по приватизации акций открытого акционерного общества, находящихся в муниципальной собственности, по вопросам, определенным федеральным законом, до перехода к нему права муниципальной собственности на акции указанного общества утверждается главой сельского поселения.</w:t>
      </w:r>
    </w:p>
    <w:p w:rsidR="009637E9" w:rsidRDefault="005D6D21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9637E9" w:rsidRPr="009637E9">
        <w:rPr>
          <w:sz w:val="28"/>
          <w:szCs w:val="28"/>
        </w:rPr>
        <w:t>. Продажа муниципального имущества на аукционе, посредством публичного предложения, без объявления цены осуществляется в электронной форме</w:t>
      </w:r>
      <w:r>
        <w:rPr>
          <w:sz w:val="28"/>
          <w:szCs w:val="28"/>
        </w:rPr>
        <w:t>».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Опубликовать данное решение в источнике официального опубликования.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  <w:r w:rsidRPr="00725B8A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Pr="00725B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5B8A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sz w:val="28"/>
          <w:szCs w:val="28"/>
        </w:rPr>
      </w:pPr>
    </w:p>
    <w:p w:rsidR="00725B8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Глава Элитовского</w:t>
      </w:r>
    </w:p>
    <w:p w:rsidR="00725B8A" w:rsidRPr="004425CA" w:rsidRDefault="00725B8A" w:rsidP="00725B8A">
      <w:pPr>
        <w:pStyle w:val="a3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425C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 Ю. Комиссаров</w:t>
      </w:r>
    </w:p>
    <w:p w:rsidR="00725B8A" w:rsidRPr="00725B8A" w:rsidRDefault="00725B8A" w:rsidP="00725B8A">
      <w:pPr>
        <w:pStyle w:val="a5"/>
        <w:shd w:val="clear" w:color="auto" w:fill="FFFFFF"/>
        <w:tabs>
          <w:tab w:val="left" w:pos="0"/>
        </w:tabs>
        <w:ind w:left="0" w:firstLine="705"/>
        <w:rPr>
          <w:rFonts w:ascii="Times New Roman" w:hAnsi="Times New Roman"/>
          <w:color w:val="000000"/>
          <w:sz w:val="28"/>
          <w:szCs w:val="28"/>
        </w:rPr>
      </w:pPr>
    </w:p>
    <w:p w:rsidR="00725B8A" w:rsidRPr="009637E9" w:rsidRDefault="00725B8A" w:rsidP="009637E9">
      <w:pPr>
        <w:pStyle w:val="a4"/>
        <w:widowControl w:val="0"/>
        <w:suppressAutoHyphens/>
        <w:spacing w:before="0" w:beforeAutospacing="0" w:after="0" w:afterAutospacing="0"/>
        <w:rPr>
          <w:sz w:val="28"/>
          <w:szCs w:val="28"/>
        </w:rPr>
      </w:pPr>
    </w:p>
    <w:p w:rsidR="004C39F1" w:rsidRDefault="004C39F1" w:rsidP="004C39F1">
      <w:pPr>
        <w:ind w:firstLine="567"/>
        <w:jc w:val="both"/>
        <w:rPr>
          <w:sz w:val="28"/>
          <w:szCs w:val="28"/>
        </w:rPr>
      </w:pPr>
    </w:p>
    <w:p w:rsidR="00556EB9" w:rsidRDefault="00556EB9" w:rsidP="00A01C2B">
      <w:pPr>
        <w:ind w:firstLine="567"/>
        <w:jc w:val="both"/>
        <w:rPr>
          <w:sz w:val="28"/>
          <w:szCs w:val="28"/>
        </w:rPr>
      </w:pPr>
    </w:p>
    <w:p w:rsidR="00556EB9" w:rsidRPr="00DA60C0" w:rsidRDefault="00556EB9" w:rsidP="00A01C2B">
      <w:pPr>
        <w:ind w:firstLine="567"/>
        <w:jc w:val="both"/>
        <w:rPr>
          <w:sz w:val="28"/>
          <w:szCs w:val="28"/>
        </w:rPr>
      </w:pPr>
    </w:p>
    <w:p w:rsidR="00A01C2B" w:rsidRDefault="00A01C2B"/>
    <w:p w:rsidR="00556EB9" w:rsidRPr="00556EB9" w:rsidRDefault="00556EB9">
      <w:pPr>
        <w:rPr>
          <w:sz w:val="28"/>
          <w:szCs w:val="28"/>
        </w:rPr>
      </w:pPr>
    </w:p>
    <w:p w:rsidR="00046226" w:rsidRDefault="00046226"/>
    <w:p w:rsidR="00046226" w:rsidRDefault="00046226"/>
    <w:sectPr w:rsidR="00046226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910"/>
    <w:multiLevelType w:val="multilevel"/>
    <w:tmpl w:val="AEE8B1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C2B"/>
    <w:rsid w:val="00046226"/>
    <w:rsid w:val="00080574"/>
    <w:rsid w:val="0016395C"/>
    <w:rsid w:val="00170C59"/>
    <w:rsid w:val="001F6803"/>
    <w:rsid w:val="001F7C57"/>
    <w:rsid w:val="002834C7"/>
    <w:rsid w:val="003861BF"/>
    <w:rsid w:val="0040695D"/>
    <w:rsid w:val="004C39F1"/>
    <w:rsid w:val="004C68B7"/>
    <w:rsid w:val="00516B2A"/>
    <w:rsid w:val="00556EB9"/>
    <w:rsid w:val="005D6D21"/>
    <w:rsid w:val="006B71B5"/>
    <w:rsid w:val="006E1C6E"/>
    <w:rsid w:val="006E7BAB"/>
    <w:rsid w:val="007031A1"/>
    <w:rsid w:val="00725B8A"/>
    <w:rsid w:val="008A060F"/>
    <w:rsid w:val="009637E9"/>
    <w:rsid w:val="00A01C2B"/>
    <w:rsid w:val="00A57EDA"/>
    <w:rsid w:val="00CC3923"/>
    <w:rsid w:val="00D11631"/>
    <w:rsid w:val="00D15138"/>
    <w:rsid w:val="00D436B2"/>
    <w:rsid w:val="00FB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2B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2B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9637E9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rsid w:val="009637E9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5B8A"/>
    <w:pPr>
      <w:widowControl/>
      <w:autoSpaceDE/>
      <w:autoSpaceDN/>
      <w:adjustRightInd/>
      <w:ind w:left="720" w:firstLine="567"/>
      <w:contextualSpacing/>
      <w:jc w:val="both"/>
    </w:pPr>
    <w:rPr>
      <w:rFonts w:ascii="Arial" w:eastAsia="Calibri" w:hAnsi="Arial"/>
      <w:sz w:val="24"/>
      <w:szCs w:val="24"/>
      <w:lang w:eastAsia="en-US"/>
    </w:rPr>
  </w:style>
  <w:style w:type="paragraph" w:customStyle="1" w:styleId="ConsTitle">
    <w:name w:val="ConsTitle"/>
    <w:rsid w:val="00725B8A"/>
    <w:pPr>
      <w:widowControl w:val="0"/>
      <w:snapToGrid w:val="0"/>
      <w:ind w:right="19772" w:firstLine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2023-03-28T09:06:00Z</cp:lastPrinted>
  <dcterms:created xsi:type="dcterms:W3CDTF">2023-03-01T05:51:00Z</dcterms:created>
  <dcterms:modified xsi:type="dcterms:W3CDTF">2023-03-28T09:08:00Z</dcterms:modified>
</cp:coreProperties>
</file>